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EF9F91" w14:textId="77777777" w:rsidR="00D27E54" w:rsidRDefault="00D27E54" w:rsidP="003E3CC9">
      <w:pPr>
        <w:jc w:val="center"/>
        <w:rPr>
          <w:b/>
        </w:rPr>
      </w:pPr>
      <w:r>
        <w:rPr>
          <w:b/>
        </w:rPr>
        <w:t>CURRICULUM VITAE</w:t>
      </w:r>
    </w:p>
    <w:p w14:paraId="2DCF7FA4" w14:textId="77777777" w:rsidR="00BA34AC" w:rsidRDefault="00BA34AC" w:rsidP="003E3CC9"/>
    <w:p w14:paraId="7942EAA4" w14:textId="77777777" w:rsidR="006F2DAA" w:rsidRDefault="006F2DAA" w:rsidP="003E3CC9"/>
    <w:p w14:paraId="75682FA8" w14:textId="77777777" w:rsidR="004A4A4E" w:rsidRDefault="00D27E54" w:rsidP="003E3CC9">
      <w:r>
        <w:t xml:space="preserve">Name: </w:t>
      </w:r>
      <w:r>
        <w:tab/>
      </w:r>
      <w:r>
        <w:tab/>
      </w:r>
      <w:r>
        <w:tab/>
        <w:t>Yongping Zhu</w:t>
      </w:r>
      <w:r w:rsidR="00DD344D">
        <w:t>朱永平</w:t>
      </w:r>
    </w:p>
    <w:p w14:paraId="04B0A228" w14:textId="1237826D" w:rsidR="000D3591" w:rsidRDefault="00D27E54" w:rsidP="00C22AD0">
      <w:pPr>
        <w:ind w:left="2160" w:hanging="2160"/>
      </w:pPr>
      <w:r>
        <w:t>Offi</w:t>
      </w:r>
      <w:r w:rsidR="004E6AD4">
        <w:t>ce Address:</w:t>
      </w:r>
      <w:r w:rsidR="004E6AD4">
        <w:tab/>
      </w:r>
      <w:r w:rsidR="000D3591">
        <w:t>Department of East Asian Languages and Cultures,</w:t>
      </w:r>
    </w:p>
    <w:p w14:paraId="119F8AC0" w14:textId="1A4413B8" w:rsidR="000D3591" w:rsidRDefault="002D1A41" w:rsidP="003E3CC9">
      <w:pPr>
        <w:ind w:left="2160"/>
      </w:pPr>
      <w:r>
        <w:t>Notre Dame, IN 46556 (USA)</w:t>
      </w:r>
    </w:p>
    <w:p w14:paraId="23326EE1" w14:textId="5FA1E122" w:rsidR="00D27E54" w:rsidRDefault="00D27E54" w:rsidP="003E3CC9">
      <w:r>
        <w:t>Telephone:</w:t>
      </w:r>
      <w:r>
        <w:tab/>
      </w:r>
      <w:r>
        <w:tab/>
        <w:t>Office: (</w:t>
      </w:r>
      <w:r w:rsidR="000D3591">
        <w:t>574</w:t>
      </w:r>
      <w:r w:rsidR="0019066A">
        <w:t xml:space="preserve">) </w:t>
      </w:r>
      <w:r w:rsidR="000D3591">
        <w:t>631</w:t>
      </w:r>
      <w:r w:rsidR="0019066A">
        <w:t>-</w:t>
      </w:r>
      <w:r w:rsidR="002D1A41">
        <w:t>8873</w:t>
      </w:r>
    </w:p>
    <w:p w14:paraId="60D466AF" w14:textId="1A92B0C4" w:rsidR="004A4A4E" w:rsidRDefault="004A4A4E" w:rsidP="003E3CC9">
      <w:r>
        <w:t>Email Address:</w:t>
      </w:r>
      <w:r>
        <w:tab/>
      </w:r>
      <w:hyperlink r:id="rId8" w:history="1">
        <w:r w:rsidR="002D1A41" w:rsidRPr="00E70290">
          <w:rPr>
            <w:rStyle w:val="Hyperlink"/>
          </w:rPr>
          <w:t>yzhu8@nd.edu</w:t>
        </w:r>
      </w:hyperlink>
    </w:p>
    <w:p w14:paraId="4F742336" w14:textId="77777777" w:rsidR="00D27E54" w:rsidRDefault="00D27E54" w:rsidP="003E3CC9"/>
    <w:p w14:paraId="0C608123" w14:textId="77777777" w:rsidR="00BA34AC" w:rsidRDefault="00BA34AC" w:rsidP="003E3CC9">
      <w:pPr>
        <w:rPr>
          <w:sz w:val="16"/>
          <w:szCs w:val="16"/>
        </w:rPr>
      </w:pPr>
    </w:p>
    <w:p w14:paraId="1DB9565B" w14:textId="77777777" w:rsidR="00F11C3D" w:rsidRPr="00957C1E" w:rsidRDefault="00F11C3D" w:rsidP="003E3CC9">
      <w:pPr>
        <w:rPr>
          <w:sz w:val="16"/>
          <w:szCs w:val="16"/>
        </w:rPr>
      </w:pPr>
    </w:p>
    <w:p w14:paraId="6F123789" w14:textId="77777777" w:rsidR="00D27E54" w:rsidRDefault="00D27E54" w:rsidP="003E3CC9">
      <w:pPr>
        <w:rPr>
          <w:b/>
          <w:u w:val="single"/>
        </w:rPr>
      </w:pPr>
      <w:r>
        <w:rPr>
          <w:b/>
          <w:u w:val="single"/>
        </w:rPr>
        <w:t>HIGHER EDUCATION</w:t>
      </w:r>
    </w:p>
    <w:p w14:paraId="28E96D18" w14:textId="77777777" w:rsidR="00D27E54" w:rsidRDefault="00D27E54" w:rsidP="003E3CC9"/>
    <w:p w14:paraId="1E0B01F8" w14:textId="7A2CDB35" w:rsidR="00D27E54" w:rsidRDefault="00D27E54" w:rsidP="003E3CC9">
      <w:r>
        <w:t>Ph.D.,</w:t>
      </w:r>
      <w:r w:rsidR="002158AE">
        <w:t xml:space="preserve"> 2002, Chinese linguistics, </w:t>
      </w:r>
      <w:r>
        <w:t>University of Minnesota</w:t>
      </w:r>
    </w:p>
    <w:p w14:paraId="27574F2D" w14:textId="7B2AD3E9" w:rsidR="00D27E54" w:rsidRDefault="00D27E54" w:rsidP="003E3CC9">
      <w:r>
        <w:t>M.A.,</w:t>
      </w:r>
      <w:r w:rsidR="002158AE">
        <w:t xml:space="preserve"> 1994, Chinese linguistics, </w:t>
      </w:r>
      <w:r>
        <w:t>University of Minnesota</w:t>
      </w:r>
    </w:p>
    <w:p w14:paraId="5B854125" w14:textId="77777777" w:rsidR="00D27E54" w:rsidRDefault="00D27E54" w:rsidP="003E3CC9">
      <w:r>
        <w:t xml:space="preserve">M.A., 1987, </w:t>
      </w:r>
      <w:r w:rsidR="000D3CF7">
        <w:t>Chinese linguistics</w:t>
      </w:r>
      <w:r>
        <w:t>, Shaanxi Normal University, Xi’an, China</w:t>
      </w:r>
    </w:p>
    <w:p w14:paraId="22211371" w14:textId="77777777" w:rsidR="00D27E54" w:rsidRDefault="00D27E54" w:rsidP="003E3CC9">
      <w:r>
        <w:t>B.A., 1982, Chinese language and literature, Shaanxi Normal University, Xi’an, China</w:t>
      </w:r>
    </w:p>
    <w:p w14:paraId="6A32941F" w14:textId="77777777" w:rsidR="00F11C3D" w:rsidRDefault="00F11C3D" w:rsidP="003E3CC9"/>
    <w:p w14:paraId="61686A68" w14:textId="77777777" w:rsidR="006B43AF" w:rsidRPr="006B43AF" w:rsidRDefault="006B43AF" w:rsidP="003E3CC9">
      <w:pPr>
        <w:rPr>
          <w:sz w:val="16"/>
          <w:szCs w:val="16"/>
        </w:rPr>
      </w:pPr>
    </w:p>
    <w:p w14:paraId="6012CAFA" w14:textId="1A20E7D3" w:rsidR="00D27E54" w:rsidRPr="002158AE" w:rsidRDefault="002D1A41" w:rsidP="003E3CC9">
      <w:pPr>
        <w:rPr>
          <w:b/>
          <w:u w:val="single"/>
        </w:rPr>
      </w:pPr>
      <w:r>
        <w:rPr>
          <w:b/>
          <w:u w:val="single"/>
        </w:rPr>
        <w:t>PROFESSIONAL</w:t>
      </w:r>
      <w:r w:rsidR="00D27E54">
        <w:rPr>
          <w:b/>
          <w:u w:val="single"/>
        </w:rPr>
        <w:t xml:space="preserve"> EXPERIENCE</w:t>
      </w:r>
    </w:p>
    <w:p w14:paraId="76E6E17E" w14:textId="4F9CA354" w:rsidR="002D1A41" w:rsidRPr="002D1A41" w:rsidRDefault="00186816" w:rsidP="006F5A5A">
      <w:pPr>
        <w:ind w:left="990" w:hanging="990"/>
      </w:pPr>
      <w:r>
        <w:rPr>
          <w:b/>
        </w:rPr>
        <w:t xml:space="preserve">Associate Professor: </w:t>
      </w:r>
      <w:r w:rsidR="006A4CDA">
        <w:rPr>
          <w:b/>
        </w:rPr>
        <w:tab/>
      </w:r>
      <w:r w:rsidR="006A4CDA">
        <w:rPr>
          <w:b/>
        </w:rPr>
        <w:tab/>
      </w:r>
      <w:r>
        <w:t>July, 2013</w:t>
      </w:r>
      <w:r w:rsidR="007617E7">
        <w:t xml:space="preserve"> - </w:t>
      </w:r>
      <w:r>
        <w:t>pr</w:t>
      </w:r>
      <w:r w:rsidR="006F4034">
        <w:t>esent, University of Notre Dame</w:t>
      </w:r>
    </w:p>
    <w:p w14:paraId="275F44B4" w14:textId="1DD2F01E" w:rsidR="0019066A" w:rsidRPr="0019066A" w:rsidRDefault="001510F2" w:rsidP="003E3CC9">
      <w:pPr>
        <w:ind w:left="990" w:hanging="990"/>
      </w:pPr>
      <w:r>
        <w:rPr>
          <w:b/>
        </w:rPr>
        <w:t xml:space="preserve">Croft </w:t>
      </w:r>
      <w:r w:rsidR="0019066A">
        <w:rPr>
          <w:b/>
        </w:rPr>
        <w:t xml:space="preserve">Associate Professor: </w:t>
      </w:r>
      <w:r w:rsidR="006A4CDA">
        <w:rPr>
          <w:b/>
        </w:rPr>
        <w:tab/>
      </w:r>
      <w:r w:rsidR="006F31AB">
        <w:t>July</w:t>
      </w:r>
      <w:r w:rsidR="00431B91">
        <w:t>, 2011</w:t>
      </w:r>
      <w:r w:rsidR="007617E7">
        <w:t xml:space="preserve"> </w:t>
      </w:r>
      <w:r w:rsidR="00431B91">
        <w:t>-</w:t>
      </w:r>
      <w:r w:rsidR="007617E7">
        <w:t xml:space="preserve"> </w:t>
      </w:r>
      <w:r w:rsidR="00431B91">
        <w:t>June, 2013</w:t>
      </w:r>
      <w:r w:rsidR="006F4034">
        <w:t>, University of Mississippi</w:t>
      </w:r>
    </w:p>
    <w:p w14:paraId="0123875B" w14:textId="50F3D8BF" w:rsidR="006F31AB" w:rsidRDefault="00D27E54" w:rsidP="006A4CDA">
      <w:pPr>
        <w:ind w:left="2880" w:hanging="2880"/>
      </w:pPr>
      <w:r>
        <w:rPr>
          <w:b/>
        </w:rPr>
        <w:t>Assistant Professor</w:t>
      </w:r>
      <w:r>
        <w:t xml:space="preserve">: </w:t>
      </w:r>
      <w:r w:rsidR="006A4CDA">
        <w:tab/>
      </w:r>
      <w:r>
        <w:t>August, 2008</w:t>
      </w:r>
      <w:r w:rsidR="007617E7">
        <w:t xml:space="preserve"> </w:t>
      </w:r>
      <w:r>
        <w:t>-</w:t>
      </w:r>
      <w:r w:rsidR="007617E7">
        <w:t xml:space="preserve"> </w:t>
      </w:r>
      <w:r w:rsidR="0019066A">
        <w:t>July, 2011</w:t>
      </w:r>
      <w:r w:rsidR="006F4034">
        <w:t xml:space="preserve">, </w:t>
      </w:r>
      <w:r w:rsidR="002158AE">
        <w:t xml:space="preserve">Croft Assistant Professor, </w:t>
      </w:r>
      <w:r w:rsidR="006F4034">
        <w:t>University of Mississippi</w:t>
      </w:r>
    </w:p>
    <w:p w14:paraId="0CDB837D" w14:textId="35CEEF0E" w:rsidR="00D27E54" w:rsidRPr="007617E7" w:rsidRDefault="006F31AB" w:rsidP="003E3CC9">
      <w:pPr>
        <w:ind w:left="990"/>
      </w:pPr>
      <w:r>
        <w:rPr>
          <w:b/>
        </w:rPr>
        <w:tab/>
      </w:r>
      <w:r>
        <w:rPr>
          <w:b/>
        </w:rPr>
        <w:tab/>
      </w:r>
      <w:r w:rsidR="006A4CDA">
        <w:rPr>
          <w:b/>
        </w:rPr>
        <w:tab/>
      </w:r>
      <w:r w:rsidR="007617E7">
        <w:t xml:space="preserve">July, 2004 - August, 2008, </w:t>
      </w:r>
      <w:r w:rsidR="00EC68A9">
        <w:t>University of Wisconsin-Madison</w:t>
      </w:r>
      <w:r w:rsidR="007617E7">
        <w:t xml:space="preserve"> </w:t>
      </w:r>
    </w:p>
    <w:p w14:paraId="3D08804F" w14:textId="3EE2A71E" w:rsidR="00D27E54" w:rsidRDefault="00D27E54" w:rsidP="006A4CDA">
      <w:pPr>
        <w:ind w:left="2880" w:hanging="2880"/>
      </w:pPr>
      <w:r>
        <w:rPr>
          <w:b/>
        </w:rPr>
        <w:t>Adjunct Professor</w:t>
      </w:r>
      <w:r>
        <w:t xml:space="preserve">: </w:t>
      </w:r>
      <w:r w:rsidR="006A4CDA">
        <w:tab/>
      </w:r>
      <w:r>
        <w:t>July, 2005</w:t>
      </w:r>
      <w:r w:rsidR="007617E7">
        <w:t xml:space="preserve"> </w:t>
      </w:r>
      <w:r>
        <w:t>-</w:t>
      </w:r>
      <w:r w:rsidR="007617E7">
        <w:t xml:space="preserve"> </w:t>
      </w:r>
      <w:r>
        <w:t>August, 2008, Doctoral Program of S</w:t>
      </w:r>
      <w:r w:rsidR="006F4034">
        <w:t>econd Language Acquisition, University of Wisconsin-Madison</w:t>
      </w:r>
      <w:r>
        <w:t xml:space="preserve"> </w:t>
      </w:r>
    </w:p>
    <w:p w14:paraId="2D45741E" w14:textId="394F775B" w:rsidR="000A12E8" w:rsidRDefault="00D27E54" w:rsidP="003E3CC9">
      <w:pPr>
        <w:ind w:left="990" w:hanging="990"/>
      </w:pPr>
      <w:r>
        <w:rPr>
          <w:b/>
        </w:rPr>
        <w:t>Lecturer</w:t>
      </w:r>
      <w:r>
        <w:t xml:space="preserve">: </w:t>
      </w:r>
      <w:r w:rsidR="006A4CDA">
        <w:tab/>
      </w:r>
      <w:r w:rsidR="006A4CDA">
        <w:tab/>
      </w:r>
      <w:r w:rsidR="006A4CDA">
        <w:tab/>
      </w:r>
      <w:r>
        <w:t>Sept. 2002</w:t>
      </w:r>
      <w:r w:rsidR="007617E7">
        <w:t xml:space="preserve"> </w:t>
      </w:r>
      <w:r>
        <w:t>-</w:t>
      </w:r>
      <w:r w:rsidR="007617E7">
        <w:t xml:space="preserve"> </w:t>
      </w:r>
      <w:r>
        <w:t>June, 2004, Was</w:t>
      </w:r>
      <w:r w:rsidR="006F4034">
        <w:t>hington University in St. Louis</w:t>
      </w:r>
    </w:p>
    <w:p w14:paraId="0A2F1D96" w14:textId="53E07676" w:rsidR="00D27E54" w:rsidRDefault="002158AE" w:rsidP="003E3CC9">
      <w:pPr>
        <w:ind w:left="990" w:hanging="990"/>
      </w:pPr>
      <w:r>
        <w:rPr>
          <w:b/>
        </w:rPr>
        <w:tab/>
      </w:r>
      <w:r w:rsidR="00D27E54">
        <w:t xml:space="preserve"> </w:t>
      </w:r>
      <w:r w:rsidR="006A4CDA">
        <w:tab/>
      </w:r>
      <w:r w:rsidR="006A4CDA">
        <w:tab/>
      </w:r>
      <w:r w:rsidR="006A4CDA">
        <w:tab/>
      </w:r>
      <w:r>
        <w:t>Sept. 1999 – June, 2002, Princeton University</w:t>
      </w:r>
    </w:p>
    <w:p w14:paraId="0E0EFEA6" w14:textId="0EE8476B" w:rsidR="00D27E54" w:rsidRDefault="00D27E54" w:rsidP="006A4CDA">
      <w:pPr>
        <w:ind w:left="2880" w:hanging="2880"/>
        <w:rPr>
          <w:sz w:val="16"/>
          <w:szCs w:val="16"/>
        </w:rPr>
      </w:pPr>
      <w:r>
        <w:rPr>
          <w:b/>
        </w:rPr>
        <w:t>Head Instructor</w:t>
      </w:r>
      <w:r>
        <w:t xml:space="preserve">: </w:t>
      </w:r>
      <w:r w:rsidR="006A4CDA">
        <w:tab/>
      </w:r>
      <w:r>
        <w:t>Summer, 2003</w:t>
      </w:r>
      <w:r w:rsidR="007617E7">
        <w:t xml:space="preserve"> </w:t>
      </w:r>
      <w:r>
        <w:t>-</w:t>
      </w:r>
      <w:r w:rsidR="007617E7">
        <w:t xml:space="preserve"> </w:t>
      </w:r>
      <w:r>
        <w:t>2006, 2009, Columbia University in Beijing</w:t>
      </w:r>
      <w:r w:rsidR="006F4034">
        <w:t xml:space="preserve"> Chinese Program</w:t>
      </w:r>
      <w:r>
        <w:t xml:space="preserve"> </w:t>
      </w:r>
    </w:p>
    <w:p w14:paraId="704BD92E" w14:textId="535735EA" w:rsidR="00D27E54" w:rsidRDefault="00D27E54" w:rsidP="006A4CDA">
      <w:pPr>
        <w:ind w:left="2880"/>
      </w:pPr>
      <w:r>
        <w:t>Summers of 1999, 2000 and 2002, Princeto</w:t>
      </w:r>
      <w:r w:rsidR="006F4034">
        <w:t>n University in Beijing Program</w:t>
      </w:r>
      <w:r>
        <w:t xml:space="preserve"> </w:t>
      </w:r>
    </w:p>
    <w:p w14:paraId="732FE3ED" w14:textId="74ABB859" w:rsidR="00957C1E" w:rsidRDefault="00D27E54" w:rsidP="003E3CC9">
      <w:pPr>
        <w:ind w:left="990" w:hanging="990"/>
      </w:pPr>
      <w:r>
        <w:rPr>
          <w:b/>
        </w:rPr>
        <w:t>Assistant Education Teaching Specialist</w:t>
      </w:r>
      <w:r>
        <w:t xml:space="preserve">: Sept. 1997 – June 1999, </w:t>
      </w:r>
      <w:r w:rsidR="006F4034">
        <w:t>University of Minnesota</w:t>
      </w:r>
      <w:r>
        <w:t xml:space="preserve"> </w:t>
      </w:r>
    </w:p>
    <w:p w14:paraId="5766ABF5" w14:textId="4D7C4A48" w:rsidR="00D27E54" w:rsidRDefault="00D27E54" w:rsidP="003E3CC9">
      <w:pPr>
        <w:ind w:left="990" w:hanging="990"/>
      </w:pPr>
      <w:r>
        <w:rPr>
          <w:b/>
        </w:rPr>
        <w:t>Senior Teacher</w:t>
      </w:r>
      <w:r>
        <w:t xml:space="preserve">: </w:t>
      </w:r>
      <w:r w:rsidR="0065404B">
        <w:tab/>
      </w:r>
      <w:r w:rsidR="0065404B">
        <w:tab/>
      </w:r>
      <w:r>
        <w:t>Sept. 1996 – June 1997, South High School, Minneapolis</w:t>
      </w:r>
      <w:r w:rsidR="006F4034">
        <w:t>, MN</w:t>
      </w:r>
      <w:r>
        <w:t xml:space="preserve"> </w:t>
      </w:r>
    </w:p>
    <w:p w14:paraId="5A3E4E0F" w14:textId="343A95BB" w:rsidR="00D27E54" w:rsidRDefault="00D27E54" w:rsidP="003E3CC9">
      <w:pPr>
        <w:ind w:left="990" w:hanging="990"/>
      </w:pPr>
      <w:r>
        <w:rPr>
          <w:b/>
        </w:rPr>
        <w:t>Teaching Assistant</w:t>
      </w:r>
      <w:r>
        <w:t xml:space="preserve">: </w:t>
      </w:r>
      <w:r w:rsidR="0065404B">
        <w:tab/>
      </w:r>
      <w:r w:rsidR="0065404B">
        <w:tab/>
      </w:r>
      <w:r>
        <w:t xml:space="preserve">Sept. 1993 - Dec. 1996, </w:t>
      </w:r>
      <w:r w:rsidR="006F4034">
        <w:t>University of Minnesota</w:t>
      </w:r>
    </w:p>
    <w:p w14:paraId="3C8B7BDF" w14:textId="2DC7DC2A" w:rsidR="00D27E54" w:rsidRDefault="00D27E54" w:rsidP="0065404B">
      <w:pPr>
        <w:ind w:left="2880" w:hanging="2880"/>
      </w:pPr>
      <w:r>
        <w:rPr>
          <w:b/>
        </w:rPr>
        <w:t>Instructor</w:t>
      </w:r>
      <w:r>
        <w:t xml:space="preserve">: </w:t>
      </w:r>
      <w:r w:rsidR="0065404B">
        <w:tab/>
      </w:r>
      <w:r>
        <w:t>July 1982 - Sept. 1984; Sept. 1987 - Oct. 1988; Shaanxi N</w:t>
      </w:r>
      <w:r w:rsidR="00BA34AC">
        <w:t>ormal University, Xi’an, China</w:t>
      </w:r>
      <w:r w:rsidR="003E3CC9">
        <w:t>.</w:t>
      </w:r>
    </w:p>
    <w:p w14:paraId="3C5C8C84" w14:textId="77777777" w:rsidR="003E3CC9" w:rsidRDefault="003E3CC9" w:rsidP="003E3CC9">
      <w:pPr>
        <w:ind w:left="1170" w:hanging="1170"/>
      </w:pPr>
    </w:p>
    <w:p w14:paraId="78F1D1ED" w14:textId="77777777" w:rsidR="003E3CC9" w:rsidRDefault="003E3CC9" w:rsidP="003E3CC9">
      <w:pPr>
        <w:ind w:left="1170" w:hanging="1170"/>
      </w:pPr>
    </w:p>
    <w:p w14:paraId="1C54EC51" w14:textId="3C151BAD" w:rsidR="00D27E54" w:rsidRDefault="005D5BB6" w:rsidP="003E3CC9">
      <w:pPr>
        <w:rPr>
          <w:b/>
          <w:u w:val="single"/>
        </w:rPr>
      </w:pPr>
      <w:r>
        <w:rPr>
          <w:b/>
          <w:u w:val="single"/>
        </w:rPr>
        <w:t>ADMINISTRATIVE EXPERIENCE</w:t>
      </w:r>
    </w:p>
    <w:p w14:paraId="088696BA" w14:textId="379E512B" w:rsidR="006F5A5A" w:rsidRDefault="006F5A5A" w:rsidP="003E3CC9">
      <w:pPr>
        <w:ind w:left="994" w:hanging="994"/>
        <w:rPr>
          <w:b/>
        </w:rPr>
      </w:pPr>
      <w:r>
        <w:rPr>
          <w:b/>
        </w:rPr>
        <w:t xml:space="preserve">Chair: </w:t>
      </w:r>
      <w:r w:rsidRPr="002D1A41">
        <w:t>July 2014</w:t>
      </w:r>
      <w:r>
        <w:t xml:space="preserve"> – </w:t>
      </w:r>
      <w:r>
        <w:rPr>
          <w:rFonts w:hint="eastAsia"/>
        </w:rPr>
        <w:t>June 2021</w:t>
      </w:r>
      <w:r w:rsidRPr="002D1A41">
        <w:t>,</w:t>
      </w:r>
      <w:r>
        <w:rPr>
          <w:b/>
        </w:rPr>
        <w:t xml:space="preserve"> </w:t>
      </w:r>
      <w:r>
        <w:t>East Asian Languages and Cultures, University of Notre Dame</w:t>
      </w:r>
    </w:p>
    <w:p w14:paraId="00FAA2A4" w14:textId="4CD07EF2" w:rsidR="00F20DCD" w:rsidRPr="00F20DCD" w:rsidRDefault="00F20DCD" w:rsidP="003E3CC9">
      <w:pPr>
        <w:ind w:left="994" w:hanging="994"/>
      </w:pPr>
      <w:r>
        <w:rPr>
          <w:b/>
        </w:rPr>
        <w:t>Chinese Language Program Coordinator</w:t>
      </w:r>
      <w:r w:rsidR="006F4034">
        <w:rPr>
          <w:b/>
        </w:rPr>
        <w:t>:</w:t>
      </w:r>
      <w:r w:rsidRPr="007434AF">
        <w:rPr>
          <w:b/>
        </w:rPr>
        <w:t xml:space="preserve"> </w:t>
      </w:r>
      <w:r w:rsidR="006F4034">
        <w:t xml:space="preserve">July 2013 – </w:t>
      </w:r>
      <w:r w:rsidR="00441BD8">
        <w:t>June 2016</w:t>
      </w:r>
      <w:r w:rsidR="006F4034">
        <w:t xml:space="preserve">, </w:t>
      </w:r>
      <w:r w:rsidRPr="006F4034">
        <w:t>Department of Ea</w:t>
      </w:r>
      <w:r w:rsidR="006F4034" w:rsidRPr="006F4034">
        <w:t>st Asian Languages and Cultures,</w:t>
      </w:r>
      <w:r w:rsidR="006F4034">
        <w:rPr>
          <w:b/>
        </w:rPr>
        <w:t xml:space="preserve"> </w:t>
      </w:r>
      <w:r>
        <w:t xml:space="preserve">University </w:t>
      </w:r>
      <w:r w:rsidR="006F4034">
        <w:t>of Notre Dame</w:t>
      </w:r>
    </w:p>
    <w:p w14:paraId="67C47A13" w14:textId="0AC96C47" w:rsidR="00900A94" w:rsidRPr="00900A94" w:rsidRDefault="00900A94" w:rsidP="003E3CC9">
      <w:pPr>
        <w:ind w:left="994" w:hanging="994"/>
      </w:pPr>
      <w:r>
        <w:rPr>
          <w:b/>
        </w:rPr>
        <w:t xml:space="preserve">Chinese Summer Program Director </w:t>
      </w:r>
      <w:r w:rsidRPr="00900A94">
        <w:t>(since 2015):</w:t>
      </w:r>
      <w:r>
        <w:rPr>
          <w:b/>
        </w:rPr>
        <w:t xml:space="preserve"> </w:t>
      </w:r>
      <w:r>
        <w:t>University of Notre Dame at Peking University, Beijing, China</w:t>
      </w:r>
    </w:p>
    <w:p w14:paraId="2A3E1E6F" w14:textId="3237A2CC" w:rsidR="007434AF" w:rsidRPr="007434AF" w:rsidRDefault="007434AF" w:rsidP="003E3CC9">
      <w:pPr>
        <w:ind w:left="994" w:hanging="994"/>
      </w:pPr>
      <w:r>
        <w:rPr>
          <w:b/>
        </w:rPr>
        <w:lastRenderedPageBreak/>
        <w:t>Chinese Language Coordinator</w:t>
      </w:r>
      <w:r w:rsidR="006F4034">
        <w:rPr>
          <w:b/>
        </w:rPr>
        <w:t xml:space="preserve">: </w:t>
      </w:r>
      <w:r w:rsidRPr="007434AF">
        <w:rPr>
          <w:b/>
        </w:rPr>
        <w:t xml:space="preserve"> </w:t>
      </w:r>
      <w:r w:rsidR="006F4034">
        <w:t>August 2008 – June 2013,</w:t>
      </w:r>
      <w:r w:rsidR="006F4034">
        <w:rPr>
          <w:b/>
        </w:rPr>
        <w:t xml:space="preserve"> </w:t>
      </w:r>
      <w:r w:rsidRPr="006F4034">
        <w:t>Croft Inst</w:t>
      </w:r>
      <w:r w:rsidR="006F4034" w:rsidRPr="006F4034">
        <w:t xml:space="preserve">itute for International Studies, </w:t>
      </w:r>
      <w:r w:rsidR="006F4034">
        <w:t>University of Mississippi</w:t>
      </w:r>
    </w:p>
    <w:p w14:paraId="2C224C49" w14:textId="45A7362A" w:rsidR="00D27E54" w:rsidRDefault="0053128D" w:rsidP="003E3CC9">
      <w:pPr>
        <w:ind w:left="994" w:hanging="994"/>
      </w:pPr>
      <w:r>
        <w:rPr>
          <w:b/>
        </w:rPr>
        <w:t>Resident</w:t>
      </w:r>
      <w:r w:rsidR="00D27E54">
        <w:rPr>
          <w:b/>
        </w:rPr>
        <w:t xml:space="preserve"> Director: </w:t>
      </w:r>
      <w:r w:rsidR="00D27E54">
        <w:t>June – August, 2010</w:t>
      </w:r>
      <w:r w:rsidR="00D83874">
        <w:t xml:space="preserve">, </w:t>
      </w:r>
      <w:r w:rsidR="004F5740">
        <w:t>2011</w:t>
      </w:r>
      <w:r w:rsidR="00D83874">
        <w:t xml:space="preserve"> and 2012</w:t>
      </w:r>
      <w:r w:rsidR="004F5740">
        <w:t xml:space="preserve">, </w:t>
      </w:r>
      <w:r w:rsidR="00D27E54">
        <w:t xml:space="preserve">University of Mississippi </w:t>
      </w:r>
      <w:r w:rsidR="0006419A">
        <w:t xml:space="preserve">ROTC </w:t>
      </w:r>
      <w:r w:rsidR="00D27E54">
        <w:t xml:space="preserve">Summer Chinese Program </w:t>
      </w:r>
      <w:r w:rsidR="004646B6">
        <w:t xml:space="preserve">at Minzu University, </w:t>
      </w:r>
      <w:r w:rsidR="00226662">
        <w:t>Beijing, China</w:t>
      </w:r>
    </w:p>
    <w:p w14:paraId="72F3384C" w14:textId="2C325BB3" w:rsidR="00D27E54" w:rsidRDefault="00D27E54" w:rsidP="007C14B2">
      <w:pPr>
        <w:ind w:left="994" w:hanging="994"/>
        <w:rPr>
          <w:b/>
          <w:u w:val="single"/>
        </w:rPr>
      </w:pPr>
      <w:r>
        <w:rPr>
          <w:b/>
        </w:rPr>
        <w:t>Co-Director</w:t>
      </w:r>
      <w:r>
        <w:t>: June -Aug., 1998, University of Minnesota Summer Chinese Program</w:t>
      </w:r>
      <w:r w:rsidR="000241AB">
        <w:t xml:space="preserve"> at Nankai University, Tianjin, China</w:t>
      </w:r>
    </w:p>
    <w:p w14:paraId="22F4B7F9" w14:textId="77777777" w:rsidR="007C14B2" w:rsidRPr="007C14B2" w:rsidRDefault="007C14B2" w:rsidP="007C14B2">
      <w:pPr>
        <w:ind w:left="994" w:hanging="994"/>
        <w:rPr>
          <w:b/>
          <w:u w:val="single"/>
        </w:rPr>
      </w:pPr>
    </w:p>
    <w:p w14:paraId="700F5FFD" w14:textId="77777777" w:rsidR="003E3CC9" w:rsidRDefault="003E3CC9" w:rsidP="003E3CC9"/>
    <w:p w14:paraId="2A0ED77D" w14:textId="3510797F" w:rsidR="00D27E54" w:rsidRPr="002158AE" w:rsidRDefault="00D27E54" w:rsidP="003E3CC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PUBLICATIONS </w:t>
      </w:r>
      <w:r>
        <w:rPr>
          <w:rFonts w:hint="eastAsia"/>
          <w:sz w:val="24"/>
          <w:szCs w:val="24"/>
          <w:lang w:eastAsia="zh-CN"/>
        </w:rPr>
        <w:t>(*in</w:t>
      </w:r>
      <w:r>
        <w:rPr>
          <w:sz w:val="24"/>
          <w:szCs w:val="24"/>
          <w:lang w:eastAsia="zh-CN"/>
        </w:rPr>
        <w:t>dicates written in</w:t>
      </w:r>
      <w:r>
        <w:rPr>
          <w:rFonts w:hint="eastAsia"/>
          <w:sz w:val="24"/>
          <w:szCs w:val="24"/>
          <w:lang w:eastAsia="zh-CN"/>
        </w:rPr>
        <w:t xml:space="preserve"> Chinese)</w:t>
      </w:r>
    </w:p>
    <w:p w14:paraId="053E04E6" w14:textId="5397831C" w:rsidR="001077F8" w:rsidRPr="00303A87" w:rsidRDefault="00601B99" w:rsidP="003E3CC9">
      <w:pPr>
        <w:numPr>
          <w:ilvl w:val="0"/>
          <w:numId w:val="1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  <w:rPr>
          <w:b/>
          <w:u w:val="single"/>
        </w:rPr>
      </w:pPr>
      <w:r>
        <w:rPr>
          <w:b/>
          <w:u w:val="single"/>
        </w:rPr>
        <w:t xml:space="preserve">Peer Reviewed </w:t>
      </w:r>
    </w:p>
    <w:p w14:paraId="374E8C4D" w14:textId="50A06CA8" w:rsidR="00601B99" w:rsidRPr="0058500D" w:rsidRDefault="00601B99" w:rsidP="003E3CC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  <w:ind w:left="360"/>
        <w:rPr>
          <w:u w:val="single"/>
        </w:rPr>
      </w:pPr>
      <w:r w:rsidRPr="0058500D">
        <w:rPr>
          <w:u w:val="single"/>
        </w:rPr>
        <w:t>a. Book</w:t>
      </w:r>
      <w:r w:rsidR="00EA2597">
        <w:rPr>
          <w:u w:val="single"/>
        </w:rPr>
        <w:t>s</w:t>
      </w:r>
      <w:r w:rsidRPr="0058500D">
        <w:rPr>
          <w:u w:val="single"/>
        </w:rPr>
        <w:t xml:space="preserve">: </w:t>
      </w:r>
    </w:p>
    <w:p w14:paraId="6C2CE97D" w14:textId="109098B9" w:rsidR="001077F8" w:rsidRDefault="003B4A43" w:rsidP="003E3CC9">
      <w:pPr>
        <w:tabs>
          <w:tab w:val="left" w:pos="9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  <w:ind w:left="900" w:hanging="540"/>
      </w:pPr>
      <w:r>
        <w:t xml:space="preserve">Zhu, Yongping. 2010. </w:t>
      </w:r>
      <w:r w:rsidRPr="008F4AED">
        <w:rPr>
          <w:i/>
        </w:rPr>
        <w:t>Linguistic Analysis of Meaning and Syntactic Change in the Grammaticalization of Chinese Prepositions</w:t>
      </w:r>
      <w:r>
        <w:t xml:space="preserve">. </w:t>
      </w:r>
      <w:r w:rsidR="0006419A">
        <w:t>Lewiston</w:t>
      </w:r>
      <w:r w:rsidR="00B51687">
        <w:t>/</w:t>
      </w:r>
      <w:r w:rsidR="0006419A">
        <w:t xml:space="preserve">New York: </w:t>
      </w:r>
      <w:r>
        <w:t xml:space="preserve">The Edwin Mellen Press. </w:t>
      </w:r>
    </w:p>
    <w:p w14:paraId="608E11B1" w14:textId="733B56B5" w:rsidR="0093260A" w:rsidRPr="00366D0C" w:rsidRDefault="0093260A" w:rsidP="005307B7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  <w:ind w:left="900" w:hanging="540"/>
      </w:pPr>
      <w:r>
        <w:t>Shengli Feng, Lening Liu, Yongping Zhu and Ling Yan. 2018</w:t>
      </w:r>
      <w:r w:rsidR="00A30ADB">
        <w:rPr>
          <w:rFonts w:hint="eastAsia"/>
        </w:rPr>
        <w:t>.</w:t>
      </w:r>
      <w:r w:rsidRPr="000B1973">
        <w:rPr>
          <w:i/>
          <w:iCs/>
          <w:color w:val="1A1A1A"/>
          <w:lang w:eastAsia="en-US"/>
        </w:rPr>
        <w:t xml:space="preserve"> </w:t>
      </w:r>
      <w:r w:rsidR="006F6D78">
        <w:rPr>
          <w:i/>
          <w:iCs/>
          <w:color w:val="1A1A1A"/>
          <w:lang w:eastAsia="en-US"/>
        </w:rPr>
        <w:t>*</w:t>
      </w:r>
      <w:r w:rsidRPr="000B1973">
        <w:rPr>
          <w:i/>
          <w:iCs/>
          <w:color w:val="1A1A1A"/>
          <w:lang w:eastAsia="en-US"/>
        </w:rPr>
        <w:t>A Teacher's Manual for the Instruction of Chinese: Methods and Techniques</w:t>
      </w:r>
      <w:r>
        <w:t xml:space="preserve">. Beijing: Beijing Language and Culture University Press. </w:t>
      </w:r>
    </w:p>
    <w:p w14:paraId="43DBC129" w14:textId="77777777" w:rsidR="0093260A" w:rsidRPr="002158AE" w:rsidRDefault="0093260A" w:rsidP="003E3CC9">
      <w:pPr>
        <w:tabs>
          <w:tab w:val="left" w:pos="9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  <w:ind w:left="900" w:hanging="540"/>
      </w:pPr>
    </w:p>
    <w:p w14:paraId="12064411" w14:textId="77777777" w:rsidR="008F4AED" w:rsidRDefault="008F4AED" w:rsidP="003E3CC9">
      <w:pPr>
        <w:tabs>
          <w:tab w:val="left" w:pos="9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  <w:ind w:left="900" w:hanging="540"/>
        <w:rPr>
          <w:u w:val="single"/>
        </w:rPr>
      </w:pPr>
      <w:r w:rsidRPr="0058500D">
        <w:rPr>
          <w:u w:val="single"/>
        </w:rPr>
        <w:t>b. Articles</w:t>
      </w:r>
      <w:r w:rsidR="004E49DB" w:rsidRPr="0058500D">
        <w:rPr>
          <w:u w:val="single"/>
        </w:rPr>
        <w:t xml:space="preserve"> and C</w:t>
      </w:r>
      <w:r w:rsidRPr="0058500D">
        <w:rPr>
          <w:u w:val="single"/>
        </w:rPr>
        <w:t>hapter:</w:t>
      </w:r>
    </w:p>
    <w:p w14:paraId="106E8C75" w14:textId="0474BE95" w:rsidR="0093260A" w:rsidRDefault="0093260A" w:rsidP="0093260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  <w:ind w:left="900" w:hanging="540"/>
      </w:pPr>
      <w:r>
        <w:t>Zhu, Yongping. 2018</w:t>
      </w:r>
      <w:r w:rsidRPr="00F80260">
        <w:t>.</w:t>
      </w:r>
      <w:r>
        <w:t xml:space="preserve"> </w:t>
      </w:r>
      <w:r w:rsidR="00A56169">
        <w:t>*</w:t>
      </w:r>
      <w:r w:rsidRPr="00154BBE">
        <w:rPr>
          <w:rFonts w:eastAsia="宋体"/>
          <w:color w:val="1A1A1A"/>
          <w:lang w:eastAsia="en-US"/>
        </w:rPr>
        <w:t xml:space="preserve">The compositions and meanings of Chinese characters and the development of Chinese functional words. </w:t>
      </w:r>
      <w:r w:rsidRPr="00585C06">
        <w:rPr>
          <w:rFonts w:eastAsia="宋体"/>
          <w:i/>
          <w:iCs/>
          <w:color w:val="1A1A1A"/>
        </w:rPr>
        <w:t>Journal of International Chinese Language Education</w:t>
      </w:r>
      <w:r w:rsidR="00205A94">
        <w:rPr>
          <w:rFonts w:eastAsia="宋体"/>
          <w:color w:val="1A1A1A"/>
        </w:rPr>
        <w:t>, Vol.3, 70-76</w:t>
      </w:r>
      <w:r w:rsidR="003736A0">
        <w:rPr>
          <w:rFonts w:eastAsia="宋体"/>
          <w:color w:val="1A1A1A"/>
        </w:rPr>
        <w:t>.</w:t>
      </w:r>
    </w:p>
    <w:p w14:paraId="156E0A22" w14:textId="3A377EDE" w:rsidR="00EB607E" w:rsidRPr="00EB607E" w:rsidRDefault="00EB607E" w:rsidP="003E3CC9">
      <w:pPr>
        <w:ind w:left="900" w:hanging="540"/>
        <w:contextualSpacing/>
      </w:pPr>
      <w:r>
        <w:t>Z</w:t>
      </w:r>
      <w:r w:rsidR="007617E7">
        <w:t>hu, Yongping. 2014</w:t>
      </w:r>
      <w:r w:rsidRPr="00F80260">
        <w:t>.</w:t>
      </w:r>
      <w:r>
        <w:t xml:space="preserve"> </w:t>
      </w:r>
      <w:r w:rsidRPr="00EB607E">
        <w:t xml:space="preserve">A </w:t>
      </w:r>
      <w:r>
        <w:t>s</w:t>
      </w:r>
      <w:r w:rsidRPr="00EB607E">
        <w:t xml:space="preserve">tudy of the </w:t>
      </w:r>
      <w:r>
        <w:t>acquisition of Chinese r</w:t>
      </w:r>
      <w:r w:rsidRPr="00EB607E">
        <w:t xml:space="preserve">esultative </w:t>
      </w:r>
      <w:r>
        <w:t>v</w:t>
      </w:r>
      <w:r w:rsidRPr="00EB607E">
        <w:t xml:space="preserve">erb </w:t>
      </w:r>
      <w:r>
        <w:t>c</w:t>
      </w:r>
      <w:r w:rsidRPr="00EB607E">
        <w:t xml:space="preserve">omplements </w:t>
      </w:r>
      <w:r>
        <w:t>and corresponding teaching s</w:t>
      </w:r>
      <w:r w:rsidRPr="00EB607E">
        <w:t>trategies</w:t>
      </w:r>
      <w:r>
        <w:t>.</w:t>
      </w:r>
      <w:r>
        <w:rPr>
          <w:b/>
          <w:bCs/>
          <w:sz w:val="50"/>
          <w:szCs w:val="50"/>
        </w:rPr>
        <w:t xml:space="preserve"> </w:t>
      </w:r>
      <w:r w:rsidRPr="00F02F56">
        <w:rPr>
          <w:bCs/>
          <w:i/>
        </w:rPr>
        <w:t>Journal of Chinese Language Teaching</w:t>
      </w:r>
      <w:r w:rsidR="00CE0A67">
        <w:rPr>
          <w:bCs/>
        </w:rPr>
        <w:t>,</w:t>
      </w:r>
      <w:r w:rsidR="00F11C3D">
        <w:rPr>
          <w:rFonts w:hint="eastAsia"/>
          <w:bCs/>
        </w:rPr>
        <w:t xml:space="preserve"> </w:t>
      </w:r>
      <w:r w:rsidR="00F11C3D">
        <w:rPr>
          <w:bCs/>
        </w:rPr>
        <w:t>11.1:1-32</w:t>
      </w:r>
      <w:r w:rsidR="00226662">
        <w:rPr>
          <w:bCs/>
        </w:rPr>
        <w:t>.</w:t>
      </w:r>
    </w:p>
    <w:p w14:paraId="3987788B" w14:textId="77777777" w:rsidR="0006419A" w:rsidRPr="0058500D" w:rsidRDefault="0006419A" w:rsidP="003E3CC9">
      <w:pPr>
        <w:ind w:left="900" w:hanging="540"/>
      </w:pPr>
      <w:r>
        <w:t>Zhu, Yongping. 2012</w:t>
      </w:r>
      <w:r w:rsidRPr="00F80260">
        <w:t xml:space="preserve">. </w:t>
      </w:r>
      <w:r>
        <w:t>*</w:t>
      </w:r>
      <w:r w:rsidRPr="001C462B">
        <w:t>Car</w:t>
      </w:r>
      <w:r w:rsidR="006C521B">
        <w:t>rying forward and d</w:t>
      </w:r>
      <w:r>
        <w:t>evelopment: Y</w:t>
      </w:r>
      <w:r w:rsidR="006C521B">
        <w:t>. R. Chao’s Chinese teaching p</w:t>
      </w:r>
      <w:r w:rsidRPr="001C462B">
        <w:t>hilosophy and the</w:t>
      </w:r>
      <w:r>
        <w:t xml:space="preserve"> </w:t>
      </w:r>
      <w:r w:rsidRPr="001C462B">
        <w:t xml:space="preserve">Princeton Model. </w:t>
      </w:r>
      <w:r w:rsidRPr="00F80260">
        <w:rPr>
          <w:i/>
        </w:rPr>
        <w:t>Journal of</w:t>
      </w:r>
      <w:r w:rsidRPr="00F80260">
        <w:t xml:space="preserve"> </w:t>
      </w:r>
      <w:r w:rsidRPr="00F80260">
        <w:rPr>
          <w:i/>
        </w:rPr>
        <w:t>International Chinese Language Education</w:t>
      </w:r>
      <w:r w:rsidR="00D408BF">
        <w:t>, Vol. 1, 117-125.</w:t>
      </w:r>
    </w:p>
    <w:p w14:paraId="1D283D32" w14:textId="77777777" w:rsidR="004F5740" w:rsidRPr="00F80260" w:rsidRDefault="003B4A43" w:rsidP="003E3CC9">
      <w:pPr>
        <w:pStyle w:val="ListParagraph"/>
        <w:spacing w:line="240" w:lineRule="auto"/>
        <w:ind w:left="900" w:hanging="540"/>
        <w:rPr>
          <w:rFonts w:ascii="Times New Roman" w:hAnsi="Times New Roman"/>
          <w:b/>
          <w:sz w:val="24"/>
          <w:szCs w:val="24"/>
        </w:rPr>
      </w:pPr>
      <w:r w:rsidRPr="00F80260">
        <w:rPr>
          <w:rFonts w:ascii="Times New Roman" w:hAnsi="Times New Roman"/>
          <w:sz w:val="24"/>
          <w:szCs w:val="24"/>
        </w:rPr>
        <w:t xml:space="preserve">Zhu, Yongping. 2010. </w:t>
      </w:r>
      <w:r w:rsidR="004F5740">
        <w:rPr>
          <w:szCs w:val="24"/>
        </w:rPr>
        <w:t>*</w:t>
      </w:r>
      <w:r w:rsidR="00B76167">
        <w:rPr>
          <w:rFonts w:ascii="Times New Roman" w:hAnsi="Times New Roman"/>
          <w:sz w:val="24"/>
          <w:szCs w:val="24"/>
        </w:rPr>
        <w:t>Ask while already knowing the answer: A discussion of the s</w:t>
      </w:r>
      <w:r w:rsidR="004F5740" w:rsidRPr="004F5740">
        <w:rPr>
          <w:rFonts w:ascii="Times New Roman" w:hAnsi="Times New Roman"/>
          <w:sz w:val="24"/>
          <w:szCs w:val="24"/>
        </w:rPr>
        <w:t xml:space="preserve">kill of </w:t>
      </w:r>
      <w:r w:rsidR="00B76167">
        <w:rPr>
          <w:rFonts w:ascii="Times New Roman" w:hAnsi="Times New Roman"/>
          <w:sz w:val="24"/>
          <w:szCs w:val="24"/>
        </w:rPr>
        <w:t>putting relative questions to s</w:t>
      </w:r>
      <w:r w:rsidR="004F5740" w:rsidRPr="004F5740">
        <w:rPr>
          <w:rFonts w:ascii="Times New Roman" w:hAnsi="Times New Roman"/>
          <w:sz w:val="24"/>
          <w:szCs w:val="24"/>
        </w:rPr>
        <w:t>tudents</w:t>
      </w:r>
      <w:r w:rsidR="00F80260">
        <w:rPr>
          <w:szCs w:val="24"/>
        </w:rPr>
        <w:t xml:space="preserve">. </w:t>
      </w:r>
      <w:r w:rsidR="00F80260" w:rsidRPr="00F80260">
        <w:rPr>
          <w:rFonts w:ascii="Times New Roman" w:hAnsi="Times New Roman"/>
          <w:i/>
          <w:sz w:val="24"/>
          <w:szCs w:val="24"/>
        </w:rPr>
        <w:t>Journal of</w:t>
      </w:r>
      <w:r w:rsidR="00F80260" w:rsidRPr="00F80260">
        <w:rPr>
          <w:rFonts w:ascii="Times New Roman" w:hAnsi="Times New Roman"/>
          <w:sz w:val="24"/>
          <w:szCs w:val="24"/>
        </w:rPr>
        <w:t xml:space="preserve"> </w:t>
      </w:r>
      <w:r w:rsidR="00F80260" w:rsidRPr="00F80260">
        <w:rPr>
          <w:rFonts w:ascii="Times New Roman" w:hAnsi="Times New Roman"/>
          <w:i/>
          <w:sz w:val="24"/>
          <w:szCs w:val="24"/>
        </w:rPr>
        <w:t>International Chinese Language Education</w:t>
      </w:r>
      <w:r w:rsidR="00F80260">
        <w:rPr>
          <w:rFonts w:ascii="Times New Roman" w:hAnsi="Times New Roman"/>
          <w:sz w:val="24"/>
          <w:szCs w:val="24"/>
        </w:rPr>
        <w:t>, Vol. 4, 42-49</w:t>
      </w:r>
      <w:r w:rsidR="00F80260" w:rsidRPr="00F80260">
        <w:rPr>
          <w:rFonts w:ascii="Times New Roman" w:hAnsi="Times New Roman"/>
          <w:sz w:val="24"/>
          <w:szCs w:val="24"/>
        </w:rPr>
        <w:t>.</w:t>
      </w:r>
    </w:p>
    <w:p w14:paraId="2BC072B1" w14:textId="77777777" w:rsidR="003B4A43" w:rsidRDefault="00F80260" w:rsidP="003E3CC9">
      <w:pPr>
        <w:ind w:left="900" w:hanging="540"/>
        <w:contextualSpacing/>
      </w:pPr>
      <w:r w:rsidRPr="00F80260">
        <w:t xml:space="preserve">Zhu, Yongping. 2010. </w:t>
      </w:r>
      <w:r w:rsidR="003B4A43">
        <w:t xml:space="preserve">*Logical inference in teaching methodologies and curriculum design for teaching Chinese as a second language. </w:t>
      </w:r>
      <w:r w:rsidR="003B4A43">
        <w:rPr>
          <w:i/>
        </w:rPr>
        <w:t>Journal of</w:t>
      </w:r>
      <w:r w:rsidR="003B4A43">
        <w:t xml:space="preserve"> </w:t>
      </w:r>
      <w:r w:rsidR="003B4A43">
        <w:rPr>
          <w:i/>
        </w:rPr>
        <w:t>International Chinese Language Education</w:t>
      </w:r>
      <w:r w:rsidR="003B4A43">
        <w:t>, Vol. 2, 37-44</w:t>
      </w:r>
      <w:r w:rsidR="008F4AED">
        <w:t>.</w:t>
      </w:r>
      <w:r w:rsidR="003B4A43">
        <w:t xml:space="preserve"> </w:t>
      </w:r>
    </w:p>
    <w:p w14:paraId="10FCCDBD" w14:textId="77777777" w:rsidR="003B4A43" w:rsidRDefault="003B4A43" w:rsidP="003E3CC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  <w:ind w:left="900" w:hanging="540"/>
      </w:pPr>
      <w:r>
        <w:t xml:space="preserve">Zhu, Yongping. 2008. *Chapter 1: Introduction of teaching Chinese as a second language. In Feng Chen, </w:t>
      </w:r>
      <w:r w:rsidR="008F4AED">
        <w:t xml:space="preserve">Yongping Zhu </w:t>
      </w:r>
      <w:r w:rsidR="008F4AED" w:rsidRPr="008F4AED">
        <w:rPr>
          <w:i/>
        </w:rPr>
        <w:t>et al</w:t>
      </w:r>
      <w:r w:rsidR="008F4AED">
        <w:t xml:space="preserve">. </w:t>
      </w:r>
      <w:r>
        <w:t>ed</w:t>
      </w:r>
      <w:r w:rsidR="00CB0AAA">
        <w:t>s</w:t>
      </w:r>
      <w:r>
        <w:t xml:space="preserve">. </w:t>
      </w:r>
      <w:r>
        <w:rPr>
          <w:i/>
        </w:rPr>
        <w:t>Methodology of Teaching Chinese as a Second Language</w:t>
      </w:r>
      <w:r>
        <w:t xml:space="preserve">, 1-47. Beijing: Zhonghua shuju. </w:t>
      </w:r>
    </w:p>
    <w:p w14:paraId="4D6D928B" w14:textId="77777777" w:rsidR="003B4A43" w:rsidRDefault="003B4A43" w:rsidP="003E3CC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  <w:ind w:left="900" w:hanging="540"/>
      </w:pPr>
      <w:r>
        <w:t xml:space="preserve">Zhu, Yongping. 2007. A motivation for the replacement of Chinese function words. </w:t>
      </w:r>
      <w:r>
        <w:rPr>
          <w:i/>
        </w:rPr>
        <w:t>Journal of Chinese Linguistics</w:t>
      </w:r>
      <w:r>
        <w:t>. Vol. 35, no. 2, 303-334.</w:t>
      </w:r>
    </w:p>
    <w:p w14:paraId="7F9BB1E3" w14:textId="77777777" w:rsidR="003B4A43" w:rsidRDefault="003B4A43" w:rsidP="003E3CC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  <w:ind w:left="900" w:hanging="540"/>
      </w:pPr>
      <w:r>
        <w:t xml:space="preserve">Zhu, Yongping. 2007. *The application of controlled-drilling methods in different levels of Chinese teaching. In Xiliang Cui, ed. </w:t>
      </w:r>
      <w:r>
        <w:rPr>
          <w:i/>
        </w:rPr>
        <w:t>Chinese Language Teaching:</w:t>
      </w:r>
      <w:r>
        <w:t xml:space="preserve"> </w:t>
      </w:r>
      <w:r>
        <w:rPr>
          <w:i/>
        </w:rPr>
        <w:t>China and Oversea</w:t>
      </w:r>
      <w:r>
        <w:t>, 34-53. Beijing: The Commercial Press.</w:t>
      </w:r>
    </w:p>
    <w:p w14:paraId="1304580A" w14:textId="77777777" w:rsidR="003B4A43" w:rsidRDefault="003B4A43" w:rsidP="003E3CC9">
      <w:pPr>
        <w:ind w:left="900" w:hanging="540"/>
      </w:pPr>
      <w:r>
        <w:t xml:space="preserve">Zhu, Yongping. 2004. *Predicating learners’ difficulty in acquiring second language and teaching strategies. </w:t>
      </w:r>
      <w:r>
        <w:rPr>
          <w:i/>
        </w:rPr>
        <w:t>Language Teaching and Linguistic Studies</w:t>
      </w:r>
      <w:r>
        <w:t xml:space="preserve">. Vol. 4, 46-55. </w:t>
      </w:r>
    </w:p>
    <w:p w14:paraId="28B233CD" w14:textId="77777777" w:rsidR="003B4A43" w:rsidRDefault="003B4A43" w:rsidP="003E3CC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  <w:ind w:left="900" w:hanging="540"/>
      </w:pPr>
      <w:r>
        <w:lastRenderedPageBreak/>
        <w:t xml:space="preserve">Zhu, Yongping. 1987. *A preliminary analysis of the word order as explained by </w:t>
      </w:r>
      <w:r>
        <w:rPr>
          <w:i/>
        </w:rPr>
        <w:t>Gongyang Zhuan</w:t>
      </w:r>
      <w:r>
        <w:t xml:space="preserve"> and </w:t>
      </w:r>
      <w:r>
        <w:rPr>
          <w:i/>
        </w:rPr>
        <w:t xml:space="preserve">Guliang Zhuan — </w:t>
      </w:r>
      <w:r>
        <w:t xml:space="preserve">two books of commentaries on Confucian Classics. </w:t>
      </w:r>
      <w:r>
        <w:rPr>
          <w:i/>
        </w:rPr>
        <w:t>Academic</w:t>
      </w:r>
      <w:r>
        <w:t xml:space="preserve"> </w:t>
      </w:r>
      <w:r>
        <w:rPr>
          <w:i/>
        </w:rPr>
        <w:t>Journal of Shaanxi Normal University</w:t>
      </w:r>
      <w:r>
        <w:t xml:space="preserve">. Vol. 3, 113-120. </w:t>
      </w:r>
    </w:p>
    <w:p w14:paraId="577A13D7" w14:textId="77777777" w:rsidR="00D00527" w:rsidRDefault="00D00527" w:rsidP="003E3CC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</w:pPr>
    </w:p>
    <w:p w14:paraId="18E26686" w14:textId="77777777" w:rsidR="003E3CC9" w:rsidRPr="003B4A43" w:rsidRDefault="003E3CC9" w:rsidP="003E3CC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</w:pPr>
    </w:p>
    <w:p w14:paraId="01580D2E" w14:textId="77777777" w:rsidR="004E49DB" w:rsidRDefault="004E49DB" w:rsidP="003E3CC9">
      <w:pPr>
        <w:numPr>
          <w:ilvl w:val="0"/>
          <w:numId w:val="1"/>
        </w:num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  <w:rPr>
          <w:u w:val="single"/>
        </w:rPr>
      </w:pPr>
      <w:r>
        <w:rPr>
          <w:b/>
          <w:u w:val="single"/>
        </w:rPr>
        <w:t>Other Publications</w:t>
      </w:r>
    </w:p>
    <w:p w14:paraId="6F3876E4" w14:textId="5B321535" w:rsidR="00246B82" w:rsidRDefault="00F11C3D" w:rsidP="003E3CC9">
      <w:pPr>
        <w:pStyle w:val="ListParagraph"/>
        <w:spacing w:line="240" w:lineRule="auto"/>
        <w:ind w:left="900" w:hanging="540"/>
        <w:rPr>
          <w:rFonts w:ascii="Times New Roman" w:hAnsi="Times New Roman"/>
          <w:sz w:val="24"/>
          <w:szCs w:val="24"/>
          <w:u w:val="single"/>
        </w:rPr>
      </w:pPr>
      <w:r w:rsidRPr="00246B82">
        <w:rPr>
          <w:rFonts w:ascii="Times New Roman" w:hAnsi="Times New Roman"/>
          <w:sz w:val="24"/>
          <w:szCs w:val="24"/>
          <w:u w:val="single"/>
        </w:rPr>
        <w:t>a. Textbook</w:t>
      </w:r>
      <w:r w:rsidR="00246B82">
        <w:rPr>
          <w:rFonts w:ascii="Times New Roman" w:hAnsi="Times New Roman"/>
          <w:sz w:val="24"/>
          <w:szCs w:val="24"/>
          <w:u w:val="single"/>
        </w:rPr>
        <w:t>s</w:t>
      </w:r>
      <w:r w:rsidRPr="00246B82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2574D3B" w14:textId="77777777" w:rsidR="00562A57" w:rsidRDefault="00562A57" w:rsidP="003E3CC9">
      <w:pPr>
        <w:pStyle w:val="ListParagraph"/>
        <w:spacing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562A57">
        <w:rPr>
          <w:rFonts w:ascii="Times New Roman" w:hAnsi="Times New Roman"/>
          <w:i/>
          <w:sz w:val="24"/>
          <w:szCs w:val="24"/>
        </w:rPr>
        <w:t>Language Textbook Series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B8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eds. Lening Liu, Yongping Zhu) published by Peking University</w:t>
      </w:r>
    </w:p>
    <w:p w14:paraId="6DAA1124" w14:textId="1A3AD2E3" w:rsidR="00562A57" w:rsidRDefault="00562A57" w:rsidP="003E3CC9">
      <w:pPr>
        <w:pStyle w:val="ListParagraph"/>
        <w:spacing w:line="240" w:lineRule="auto"/>
        <w:ind w:left="90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Press, Beijing, China:</w:t>
      </w:r>
    </w:p>
    <w:p w14:paraId="047D9E0A" w14:textId="605A6BB4" w:rsidR="00562A57" w:rsidRPr="00562A57" w:rsidRDefault="00562A57" w:rsidP="003E3CC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2A57">
        <w:rPr>
          <w:rFonts w:ascii="Times New Roman" w:hAnsi="Times New Roman"/>
          <w:i/>
          <w:sz w:val="24"/>
          <w:szCs w:val="24"/>
        </w:rPr>
        <w:t>Approaching China: Elementary Chinese</w:t>
      </w:r>
      <w:r w:rsidRPr="00562A57">
        <w:rPr>
          <w:rFonts w:ascii="Times New Roman" w:hAnsi="Times New Roman"/>
          <w:sz w:val="24"/>
          <w:szCs w:val="24"/>
        </w:rPr>
        <w:t xml:space="preserve"> (2015)</w:t>
      </w:r>
    </w:p>
    <w:p w14:paraId="0E2B299E" w14:textId="0345A6A9" w:rsidR="00562A57" w:rsidRPr="00562A57" w:rsidRDefault="00562A57" w:rsidP="003E3CC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2A57">
        <w:rPr>
          <w:rFonts w:ascii="Times New Roman" w:hAnsi="Times New Roman"/>
          <w:i/>
          <w:sz w:val="24"/>
          <w:szCs w:val="24"/>
        </w:rPr>
        <w:t>Understanding China: Advanced Chinese</w:t>
      </w:r>
      <w:r w:rsidRPr="00562A57">
        <w:rPr>
          <w:rFonts w:ascii="Times New Roman" w:hAnsi="Times New Roman"/>
          <w:sz w:val="24"/>
          <w:szCs w:val="24"/>
        </w:rPr>
        <w:t xml:space="preserve"> (2014)</w:t>
      </w:r>
    </w:p>
    <w:p w14:paraId="54240EE2" w14:textId="7E32BD3F" w:rsidR="00562A57" w:rsidRPr="00562A57" w:rsidRDefault="00562A57" w:rsidP="003E3CC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2A57">
        <w:rPr>
          <w:rFonts w:ascii="Times New Roman" w:hAnsi="Times New Roman"/>
          <w:i/>
          <w:sz w:val="24"/>
          <w:szCs w:val="24"/>
        </w:rPr>
        <w:t>Experiencing China: Intermediate Chinese</w:t>
      </w:r>
      <w:r w:rsidRPr="00562A57">
        <w:rPr>
          <w:rFonts w:ascii="Times New Roman" w:hAnsi="Times New Roman"/>
          <w:sz w:val="24"/>
          <w:szCs w:val="24"/>
        </w:rPr>
        <w:t xml:space="preserve"> (</w:t>
      </w:r>
      <w:r w:rsidR="00A56169">
        <w:rPr>
          <w:rFonts w:ascii="Times New Roman" w:hAnsi="Times New Roman"/>
          <w:sz w:val="24"/>
          <w:szCs w:val="24"/>
        </w:rPr>
        <w:t xml:space="preserve">first author, </w:t>
      </w:r>
      <w:r w:rsidRPr="00562A57">
        <w:rPr>
          <w:rFonts w:ascii="Times New Roman" w:hAnsi="Times New Roman"/>
          <w:sz w:val="24"/>
          <w:szCs w:val="24"/>
        </w:rPr>
        <w:t>2013).</w:t>
      </w:r>
    </w:p>
    <w:p w14:paraId="3624F11E" w14:textId="1AA90739" w:rsidR="00562A57" w:rsidRPr="00562A57" w:rsidRDefault="00562A57" w:rsidP="003E3CC9"/>
    <w:p w14:paraId="3812B98C" w14:textId="2B648126" w:rsidR="00246B82" w:rsidRPr="00246B82" w:rsidRDefault="00246B82" w:rsidP="003E3CC9">
      <w:pPr>
        <w:pStyle w:val="ListParagraph"/>
        <w:spacing w:line="240" w:lineRule="auto"/>
        <w:ind w:left="900" w:hanging="540"/>
        <w:rPr>
          <w:rFonts w:ascii="Times New Roman" w:hAnsi="Times New Roman"/>
          <w:sz w:val="24"/>
          <w:szCs w:val="24"/>
          <w:u w:val="single"/>
        </w:rPr>
      </w:pPr>
      <w:r w:rsidRPr="00246B82">
        <w:rPr>
          <w:rFonts w:ascii="Times New Roman" w:hAnsi="Times New Roman"/>
          <w:sz w:val="24"/>
          <w:szCs w:val="24"/>
          <w:u w:val="single"/>
        </w:rPr>
        <w:t xml:space="preserve">b. Articles </w:t>
      </w:r>
    </w:p>
    <w:p w14:paraId="1954CA94" w14:textId="41650308" w:rsidR="00F2277B" w:rsidRPr="00A71DF3" w:rsidRDefault="003729D1" w:rsidP="003E3CC9">
      <w:pPr>
        <w:pStyle w:val="ListParagraph"/>
        <w:spacing w:line="240" w:lineRule="auto"/>
        <w:ind w:left="90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Takashima Ken-ichi</w:t>
      </w:r>
      <w:r w:rsidR="00F2277B">
        <w:rPr>
          <w:rFonts w:ascii="Times New Roman" w:hAnsi="Times New Roman"/>
          <w:sz w:val="24"/>
          <w:szCs w:val="24"/>
        </w:rPr>
        <w:t>. 2011</w:t>
      </w:r>
      <w:r w:rsidR="00F2277B" w:rsidRPr="00A71DF3">
        <w:rPr>
          <w:rFonts w:ascii="Times New Roman" w:hAnsi="Times New Roman"/>
          <w:sz w:val="24"/>
          <w:szCs w:val="24"/>
        </w:rPr>
        <w:t xml:space="preserve">. </w:t>
      </w:r>
      <w:r w:rsidR="00F2277B" w:rsidRPr="00A71DF3">
        <w:rPr>
          <w:rFonts w:ascii="Times New Roman" w:hAnsi="Times New Roman"/>
        </w:rPr>
        <w:t>(</w:t>
      </w:r>
      <w:r w:rsidR="00F2277B" w:rsidRPr="00A27C13">
        <w:rPr>
          <w:rFonts w:ascii="Times New Roman" w:hAnsi="Times New Roman"/>
          <w:sz w:val="24"/>
          <w:szCs w:val="24"/>
        </w:rPr>
        <w:t>tans</w:t>
      </w:r>
      <w:r>
        <w:rPr>
          <w:rFonts w:ascii="Times New Roman" w:hAnsi="Times New Roman"/>
          <w:sz w:val="24"/>
          <w:szCs w:val="24"/>
        </w:rPr>
        <w:t>. by</w:t>
      </w:r>
      <w:r w:rsidRPr="00372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Yongping Zhu</w:t>
      </w:r>
      <w:r w:rsidR="00F2277B" w:rsidRPr="00A27C13">
        <w:rPr>
          <w:rFonts w:ascii="Times New Roman" w:hAnsi="Times New Roman"/>
          <w:sz w:val="24"/>
          <w:szCs w:val="24"/>
        </w:rPr>
        <w:t>.</w:t>
      </w:r>
      <w:r w:rsidR="00F2277B" w:rsidRPr="00A71DF3">
        <w:rPr>
          <w:rFonts w:ascii="Times New Roman" w:hAnsi="Times New Roman"/>
        </w:rPr>
        <w:t xml:space="preserve">) </w:t>
      </w:r>
      <w:r w:rsidR="00F2277B" w:rsidRPr="00A27C13">
        <w:rPr>
          <w:rFonts w:ascii="Times New Roman" w:hAnsi="Times New Roman"/>
          <w:sz w:val="24"/>
          <w:szCs w:val="24"/>
        </w:rPr>
        <w:t>*Shangdai Hanyu houzhui *-s zhi sanzhong gongneng</w:t>
      </w:r>
      <w:r w:rsidR="00F2277B" w:rsidRPr="00A27C13">
        <w:rPr>
          <w:noProof/>
          <w:sz w:val="24"/>
          <w:szCs w:val="24"/>
        </w:rPr>
        <w:t xml:space="preserve"> </w:t>
      </w:r>
      <w:r w:rsidR="00F2277B" w:rsidRPr="00A71DF3">
        <w:rPr>
          <w:rFonts w:ascii="Times New Roman" w:hAnsi="Times New Roman"/>
          <w:noProof/>
          <w:sz w:val="24"/>
          <w:szCs w:val="24"/>
        </w:rPr>
        <w:t>(</w:t>
      </w:r>
      <w:r w:rsidR="00F2277B">
        <w:rPr>
          <w:rFonts w:ascii="Times New Roman" w:hAnsi="Times New Roman"/>
          <w:noProof/>
          <w:sz w:val="24"/>
          <w:szCs w:val="24"/>
        </w:rPr>
        <w:t>“The s</w:t>
      </w:r>
      <w:r w:rsidR="00F2277B" w:rsidRPr="00A71DF3">
        <w:rPr>
          <w:rFonts w:ascii="Times New Roman" w:hAnsi="Times New Roman"/>
          <w:noProof/>
          <w:sz w:val="24"/>
          <w:szCs w:val="24"/>
        </w:rPr>
        <w:t>uffix *-</w:t>
      </w:r>
      <w:r w:rsidR="00F2277B" w:rsidRPr="00A71DF3">
        <w:rPr>
          <w:rFonts w:ascii="Times New Roman" w:hAnsi="Times New Roman"/>
          <w:i/>
          <w:noProof/>
          <w:sz w:val="24"/>
          <w:szCs w:val="24"/>
        </w:rPr>
        <w:t>s</w:t>
      </w:r>
      <w:r w:rsidR="00F2277B" w:rsidRPr="00A71DF3">
        <w:rPr>
          <w:rFonts w:ascii="Times New Roman" w:hAnsi="Times New Roman"/>
          <w:noProof/>
          <w:sz w:val="24"/>
          <w:szCs w:val="24"/>
        </w:rPr>
        <w:t xml:space="preserve"> in Shang Chinese</w:t>
      </w:r>
      <w:r w:rsidR="00F2277B">
        <w:rPr>
          <w:rFonts w:ascii="Times New Roman" w:hAnsi="Times New Roman"/>
          <w:noProof/>
          <w:sz w:val="24"/>
          <w:szCs w:val="24"/>
        </w:rPr>
        <w:t xml:space="preserve"> </w:t>
      </w:r>
      <w:r w:rsidR="00F2277B" w:rsidRPr="00A71DF3">
        <w:rPr>
          <w:rFonts w:ascii="Times New Roman" w:hAnsi="Times New Roman"/>
          <w:noProof/>
          <w:sz w:val="24"/>
          <w:szCs w:val="24"/>
        </w:rPr>
        <w:t xml:space="preserve">: </w:t>
      </w:r>
      <w:r w:rsidR="00F2277B">
        <w:rPr>
          <w:rFonts w:ascii="Times New Roman" w:hAnsi="Times New Roman"/>
          <w:noProof/>
          <w:sz w:val="24"/>
          <w:szCs w:val="24"/>
        </w:rPr>
        <w:t>three f</w:t>
      </w:r>
      <w:r w:rsidR="00F2277B" w:rsidRPr="00A71DF3">
        <w:rPr>
          <w:rFonts w:ascii="Times New Roman" w:hAnsi="Times New Roman"/>
          <w:noProof/>
          <w:sz w:val="24"/>
          <w:szCs w:val="24"/>
        </w:rPr>
        <w:t>unctions</w:t>
      </w:r>
      <w:r w:rsidR="00F2277B">
        <w:rPr>
          <w:rFonts w:ascii="Times New Roman" w:hAnsi="Times New Roman"/>
          <w:noProof/>
          <w:sz w:val="24"/>
          <w:szCs w:val="24"/>
        </w:rPr>
        <w:t>” by Takashima Ken-ichi)</w:t>
      </w:r>
      <w:r w:rsidR="00F2277B">
        <w:rPr>
          <w:rFonts w:ascii="Times New Roman" w:hAnsi="Times New Roman"/>
        </w:rPr>
        <w:t>.</w:t>
      </w:r>
      <w:r w:rsidR="00F2277B" w:rsidRPr="00A71DF3">
        <w:rPr>
          <w:rFonts w:ascii="Times New Roman" w:hAnsi="Times New Roman"/>
        </w:rPr>
        <w:t xml:space="preserve"> </w:t>
      </w:r>
      <w:r w:rsidR="00F2277B">
        <w:rPr>
          <w:rFonts w:ascii="Times New Roman" w:hAnsi="Times New Roman"/>
        </w:rPr>
        <w:t xml:space="preserve">In </w:t>
      </w:r>
      <w:r w:rsidR="00F2277B" w:rsidRPr="00A71DF3">
        <w:rPr>
          <w:rFonts w:ascii="Times New Roman" w:hAnsi="Times New Roman"/>
        </w:rPr>
        <w:t>Zhu Qixiang and Zhou Shizhen</w:t>
      </w:r>
      <w:r w:rsidR="00F2277B">
        <w:rPr>
          <w:rFonts w:ascii="Times New Roman" w:hAnsi="Times New Roman"/>
        </w:rPr>
        <w:t xml:space="preserve"> e</w:t>
      </w:r>
      <w:r w:rsidR="00F2277B" w:rsidRPr="00A71DF3">
        <w:rPr>
          <w:rFonts w:ascii="Times New Roman" w:hAnsi="Times New Roman"/>
        </w:rPr>
        <w:t>d</w:t>
      </w:r>
      <w:r w:rsidR="00F2277B">
        <w:rPr>
          <w:rFonts w:ascii="Times New Roman" w:hAnsi="Times New Roman"/>
        </w:rPr>
        <w:t>s</w:t>
      </w:r>
      <w:r w:rsidR="00F2277B" w:rsidRPr="00A71DF3">
        <w:rPr>
          <w:rFonts w:ascii="Times New Roman" w:eastAsia="STSong" w:hAnsi="Times New Roman"/>
        </w:rPr>
        <w:t xml:space="preserve">. </w:t>
      </w:r>
      <w:r w:rsidR="00F2277B" w:rsidRPr="00A71DF3">
        <w:rPr>
          <w:rFonts w:ascii="Times New Roman" w:hAnsi="Times New Roman"/>
          <w:i/>
        </w:rPr>
        <w:t>Yuyan wenzi yu wenxue quanshi duoyuan duihua</w:t>
      </w:r>
      <w:r w:rsidR="00F2277B">
        <w:rPr>
          <w:rFonts w:ascii="Times New Roman" w:hAnsi="Times New Roman"/>
        </w:rPr>
        <w:t>,</w:t>
      </w:r>
      <w:r w:rsidR="00F2277B" w:rsidRPr="00A71DF3">
        <w:rPr>
          <w:rFonts w:ascii="Times New Roman" w:hAnsi="Times New Roman"/>
        </w:rPr>
        <w:t xml:space="preserve"> 3-21</w:t>
      </w:r>
      <w:r w:rsidR="00F2277B">
        <w:rPr>
          <w:rFonts w:ascii="Times New Roman" w:hAnsi="Times New Roman"/>
        </w:rPr>
        <w:t xml:space="preserve">. </w:t>
      </w:r>
      <w:r w:rsidR="00F2277B" w:rsidRPr="00A71DF3">
        <w:rPr>
          <w:rFonts w:ascii="Times New Roman" w:hAnsi="Times New Roman"/>
        </w:rPr>
        <w:t xml:space="preserve">Tai-chung: Department </w:t>
      </w:r>
      <w:r w:rsidR="00F2277B">
        <w:rPr>
          <w:rFonts w:ascii="Times New Roman" w:hAnsi="Times New Roman"/>
        </w:rPr>
        <w:t>of Chinese, Tung-hai University</w:t>
      </w:r>
      <w:r w:rsidR="00F2277B" w:rsidRPr="00A71DF3">
        <w:rPr>
          <w:rFonts w:ascii="Times New Roman" w:hAnsi="Times New Roman"/>
        </w:rPr>
        <w:t>.</w:t>
      </w:r>
    </w:p>
    <w:p w14:paraId="64EC4C0B" w14:textId="77777777" w:rsidR="004E49DB" w:rsidRDefault="004E49DB" w:rsidP="003E3CC9">
      <w:pPr>
        <w:tabs>
          <w:tab w:val="left" w:pos="17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  <w:ind w:left="900" w:hanging="540"/>
      </w:pPr>
      <w:r>
        <w:t xml:space="preserve">Zhu, Yongping. 2009. *A survey and analysis of the acquisition of Chinese verb-complement. </w:t>
      </w:r>
      <w:r>
        <w:rPr>
          <w:i/>
        </w:rPr>
        <w:t>Bulletin of The International Society for Chinese Language Teaching</w:t>
      </w:r>
      <w:r>
        <w:t xml:space="preserve">. Vol. 3, 28-29.  </w:t>
      </w:r>
    </w:p>
    <w:p w14:paraId="582E3400" w14:textId="77777777" w:rsidR="004E49DB" w:rsidRDefault="004E49DB" w:rsidP="003E3CC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  <w:ind w:left="900" w:hanging="540"/>
      </w:pPr>
      <w:r>
        <w:t xml:space="preserve">Zhu, Yongping. 2005. Book Review: </w:t>
      </w:r>
      <w:r>
        <w:rPr>
          <w:i/>
        </w:rPr>
        <w:t>Classical Chinese: A Basic Reader</w:t>
      </w:r>
      <w:r>
        <w:t xml:space="preserve"> by Naiying Yuan, Haitao Tang and James Geiss</w:t>
      </w:r>
      <w:r>
        <w:rPr>
          <w:i/>
        </w:rPr>
        <w:t>.</w:t>
      </w:r>
      <w:r>
        <w:t xml:space="preserve"> </w:t>
      </w:r>
      <w:r>
        <w:rPr>
          <w:i/>
        </w:rPr>
        <w:t>China Review International</w:t>
      </w:r>
      <w:r>
        <w:t xml:space="preserve">, 12:1, 284-288. </w:t>
      </w:r>
    </w:p>
    <w:p w14:paraId="7F8DB8AA" w14:textId="77777777" w:rsidR="005E0540" w:rsidRDefault="005E0540" w:rsidP="003E3CC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  <w:ind w:left="900" w:hanging="540"/>
      </w:pPr>
      <w:r>
        <w:t xml:space="preserve">Zhu, Yongping. 2005. </w:t>
      </w:r>
      <w:r>
        <w:rPr>
          <w:rFonts w:hint="eastAsia"/>
        </w:rPr>
        <w:t>*</w:t>
      </w:r>
      <w:r>
        <w:t xml:space="preserve">The degree of difficulty in acquiring Chinese tones and teaching strategies (abstract) in </w:t>
      </w:r>
      <w:r>
        <w:rPr>
          <w:i/>
        </w:rPr>
        <w:t>The Collection of the Abstracts of Papers of the 8</w:t>
      </w:r>
      <w:r>
        <w:rPr>
          <w:i/>
          <w:vertAlign w:val="superscript"/>
        </w:rPr>
        <w:t>th</w:t>
      </w:r>
      <w:r>
        <w:rPr>
          <w:i/>
        </w:rPr>
        <w:t xml:space="preserve"> International Seminar on Chinese Language Teaching</w:t>
      </w:r>
      <w:r>
        <w:rPr>
          <w:iCs/>
        </w:rPr>
        <w:t>, p. 265.</w:t>
      </w:r>
      <w:r>
        <w:t xml:space="preserve"> Beijing: The Commercial Press.</w:t>
      </w:r>
    </w:p>
    <w:p w14:paraId="7AF25BB3" w14:textId="77777777" w:rsidR="004E49DB" w:rsidRDefault="004E49DB" w:rsidP="003E3CC9">
      <w:pPr>
        <w:ind w:left="900" w:hanging="540"/>
      </w:pPr>
      <w:r>
        <w:t xml:space="preserve">Zhu, Yongping, and Daming Zhao </w:t>
      </w:r>
      <w:r>
        <w:rPr>
          <w:i/>
        </w:rPr>
        <w:t>et al</w:t>
      </w:r>
      <w:r>
        <w:t>. eds. 1989. *</w:t>
      </w:r>
      <w:r>
        <w:rPr>
          <w:i/>
        </w:rPr>
        <w:t>A Dictionary of Common Terms in Modern Chinese</w:t>
      </w:r>
      <w:r>
        <w:t xml:space="preserve">. Xi’an: Sanqin Press. </w:t>
      </w:r>
    </w:p>
    <w:p w14:paraId="3EB4CB4D" w14:textId="77777777" w:rsidR="004E49DB" w:rsidRDefault="004E49DB" w:rsidP="003E3CC9">
      <w:pPr>
        <w:ind w:left="900" w:hanging="540"/>
      </w:pPr>
      <w:r>
        <w:t>Zhu, Yongping. 1988. *Transformation of semantics: the case of the character ‘</w:t>
      </w:r>
      <w:r>
        <w:rPr>
          <w:i/>
        </w:rPr>
        <w:t>xiu</w:t>
      </w:r>
      <w:r>
        <w:t>’ (</w:t>
      </w:r>
      <w:r>
        <w:rPr>
          <w:rFonts w:hint="eastAsia"/>
        </w:rPr>
        <w:t>臭</w:t>
      </w:r>
      <w:r w:rsidR="00933CB5">
        <w:t>)</w:t>
      </w:r>
      <w:r>
        <w:t xml:space="preserve"> in Classic Chinese. </w:t>
      </w:r>
      <w:r>
        <w:rPr>
          <w:i/>
        </w:rPr>
        <w:t>Journal of College Extension Education</w:t>
      </w:r>
      <w:r>
        <w:t xml:space="preserve">. Vol. 2, 25-26. </w:t>
      </w:r>
    </w:p>
    <w:p w14:paraId="38E82AC1" w14:textId="77777777" w:rsidR="004E49DB" w:rsidRDefault="004E49DB" w:rsidP="003E3CC9">
      <w:pPr>
        <w:ind w:left="900" w:hanging="540"/>
      </w:pPr>
      <w:r>
        <w:t>Zhu, Yongping. 1987. *On appositional sentences.</w:t>
      </w:r>
      <w:r>
        <w:rPr>
          <w:i/>
        </w:rPr>
        <w:t xml:space="preserve"> Journal of</w:t>
      </w:r>
      <w:r>
        <w:t xml:space="preserve"> </w:t>
      </w:r>
      <w:r>
        <w:rPr>
          <w:i/>
        </w:rPr>
        <w:t>High School Teaching Reference</w:t>
      </w:r>
      <w:r>
        <w:t xml:space="preserve">. Vol. 4, 33-34. </w:t>
      </w:r>
    </w:p>
    <w:p w14:paraId="3DBD0987" w14:textId="77777777" w:rsidR="00D27E54" w:rsidRDefault="00D27E54" w:rsidP="003E3CC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</w:pPr>
    </w:p>
    <w:p w14:paraId="4083CEAA" w14:textId="77777777" w:rsidR="003E3CC9" w:rsidRDefault="003E3CC9" w:rsidP="003E3CC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</w:pPr>
    </w:p>
    <w:p w14:paraId="18234A99" w14:textId="77777777" w:rsidR="00D27E54" w:rsidRDefault="00D27E54" w:rsidP="003E3CC9">
      <w:pPr>
        <w:numPr>
          <w:ilvl w:val="0"/>
          <w:numId w:val="1"/>
        </w:numPr>
        <w:tabs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  <w:rPr>
          <w:b/>
          <w:u w:val="single"/>
        </w:rPr>
      </w:pPr>
      <w:r>
        <w:rPr>
          <w:b/>
          <w:u w:val="single"/>
        </w:rPr>
        <w:t>Work in Progress</w:t>
      </w:r>
    </w:p>
    <w:p w14:paraId="798CA3A6" w14:textId="0DBFFB53" w:rsidR="0006419A" w:rsidRPr="00932275" w:rsidRDefault="0006419A" w:rsidP="003E3CC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  <w:ind w:left="540" w:hanging="180"/>
      </w:pPr>
      <w:r>
        <w:sym w:font="Symbol" w:char="00B7"/>
      </w:r>
      <w:r w:rsidR="00932275">
        <w:t xml:space="preserve"> (</w:t>
      </w:r>
      <w:r w:rsidR="00366D0C">
        <w:t>In press</w:t>
      </w:r>
      <w:r>
        <w:t>)</w:t>
      </w:r>
      <w:r w:rsidRPr="0006419A">
        <w:rPr>
          <w:b/>
          <w:sz w:val="28"/>
        </w:rPr>
        <w:t xml:space="preserve"> </w:t>
      </w:r>
      <w:r w:rsidRPr="00932275">
        <w:rPr>
          <w:i/>
        </w:rPr>
        <w:t>Basic Conversational Chinese for Professionals</w:t>
      </w:r>
      <w:r w:rsidR="00DD3979">
        <w:t xml:space="preserve"> (</w:t>
      </w:r>
      <w:r w:rsidR="00A56169">
        <w:t xml:space="preserve">first author and </w:t>
      </w:r>
      <w:r w:rsidR="00DD3979">
        <w:t>coauthored with Yang Liu and Hanwen Duan)</w:t>
      </w:r>
      <w:r w:rsidR="00932275">
        <w:t xml:space="preserve">. Beijing: Beijing Language and Culture University Press. </w:t>
      </w:r>
    </w:p>
    <w:p w14:paraId="0B814C62" w14:textId="77777777" w:rsidR="00A4537B" w:rsidRDefault="00BA34AC" w:rsidP="00A4537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  <w:ind w:left="540" w:hanging="180"/>
      </w:pPr>
      <w:r>
        <w:sym w:font="Symbol" w:char="00B7"/>
      </w:r>
      <w:r>
        <w:t xml:space="preserve"> </w:t>
      </w:r>
      <w:r w:rsidR="00F02F56" w:rsidRPr="00F02F56">
        <w:rPr>
          <w:i/>
        </w:rPr>
        <w:t>A Student Grammar of Chinese</w:t>
      </w:r>
      <w:r w:rsidR="00D7437F">
        <w:t xml:space="preserve"> (</w:t>
      </w:r>
      <w:r w:rsidR="00A56169">
        <w:t xml:space="preserve">first author and </w:t>
      </w:r>
      <w:r w:rsidR="002B2D58">
        <w:t>coauthored with Chu-Ren Huang</w:t>
      </w:r>
      <w:r w:rsidR="00FC4CDF">
        <w:t xml:space="preserve">; under </w:t>
      </w:r>
      <w:r w:rsidR="00BD4DB3">
        <w:t>review</w:t>
      </w:r>
      <w:r w:rsidRPr="00BA34AC">
        <w:t>)</w:t>
      </w:r>
      <w:r w:rsidR="00F02F56">
        <w:t>. Cambridge: Cambridge University Press.</w:t>
      </w:r>
    </w:p>
    <w:p w14:paraId="463F89E6" w14:textId="303BF128" w:rsidR="00A4537B" w:rsidRPr="00A4537B" w:rsidRDefault="007C14B2" w:rsidP="00A4537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  <w:ind w:left="540" w:hanging="180"/>
      </w:pPr>
      <w:r>
        <w:sym w:font="Symbol" w:char="00B7"/>
      </w:r>
      <w:r w:rsidR="00ED1706">
        <w:t xml:space="preserve"> </w:t>
      </w:r>
      <w:r w:rsidR="001F52D0">
        <w:t>*</w:t>
      </w:r>
      <w:bookmarkStart w:id="0" w:name="_GoBack"/>
      <w:bookmarkEnd w:id="0"/>
      <w:r w:rsidR="00A4537B" w:rsidRPr="00A4537B">
        <w:rPr>
          <w:rFonts w:hint="eastAsia"/>
        </w:rPr>
        <w:t>T</w:t>
      </w:r>
      <w:r w:rsidR="001613BB">
        <w:t>he m</w:t>
      </w:r>
      <w:r w:rsidR="00A4537B" w:rsidRPr="00A4537B">
        <w:t xml:space="preserve">arker of the </w:t>
      </w:r>
      <w:r w:rsidR="00A4537B" w:rsidRPr="00A4537B">
        <w:rPr>
          <w:i/>
        </w:rPr>
        <w:t>ba</w:t>
      </w:r>
      <w:r w:rsidR="001613BB">
        <w:t xml:space="preserve"> c</w:t>
      </w:r>
      <w:r w:rsidR="00A4537B" w:rsidRPr="00A4537B">
        <w:t>onstruction</w:t>
      </w:r>
      <w:r w:rsidR="001613BB">
        <w:rPr>
          <w:rFonts w:hint="eastAsia"/>
        </w:rPr>
        <w:t xml:space="preserve"> and t</w:t>
      </w:r>
      <w:r w:rsidR="00A4537B" w:rsidRPr="00A4537B">
        <w:rPr>
          <w:rFonts w:hint="eastAsia"/>
        </w:rPr>
        <w:t xml:space="preserve">eaching </w:t>
      </w:r>
      <w:r w:rsidR="001613BB">
        <w:rPr>
          <w:rFonts w:hint="eastAsia"/>
        </w:rPr>
        <w:t>s</w:t>
      </w:r>
      <w:r w:rsidR="00A4537B" w:rsidRPr="00A4537B">
        <w:rPr>
          <w:rFonts w:hint="eastAsia"/>
        </w:rPr>
        <w:t>trategies</w:t>
      </w:r>
      <w:r w:rsidR="00A4537B">
        <w:t xml:space="preserve"> (under review). </w:t>
      </w:r>
    </w:p>
    <w:p w14:paraId="0127F32B" w14:textId="77777777" w:rsidR="007E5E9E" w:rsidRDefault="007E5E9E" w:rsidP="003E3CC9"/>
    <w:p w14:paraId="4EC9DD37" w14:textId="77777777" w:rsidR="003E3CC9" w:rsidRDefault="003E3CC9" w:rsidP="003E3CC9"/>
    <w:p w14:paraId="2A20143C" w14:textId="77777777" w:rsidR="00D34CBE" w:rsidRDefault="008610A5" w:rsidP="003E3CC9">
      <w:pPr>
        <w:rPr>
          <w:b/>
          <w:u w:val="single"/>
        </w:rPr>
      </w:pPr>
      <w:r>
        <w:rPr>
          <w:b/>
          <w:u w:val="single"/>
        </w:rPr>
        <w:t xml:space="preserve">AWARDS </w:t>
      </w:r>
      <w:r w:rsidR="00D34CBE">
        <w:rPr>
          <w:b/>
          <w:u w:val="single"/>
        </w:rPr>
        <w:t xml:space="preserve">AND </w:t>
      </w:r>
      <w:r>
        <w:rPr>
          <w:b/>
          <w:u w:val="single"/>
        </w:rPr>
        <w:t xml:space="preserve">HONORS </w:t>
      </w:r>
    </w:p>
    <w:p w14:paraId="128A4394" w14:textId="192F6E9E" w:rsidR="00A80456" w:rsidRPr="00AF6491" w:rsidRDefault="00A80456" w:rsidP="00AF6491">
      <w:pPr>
        <w:autoSpaceDE w:val="0"/>
        <w:autoSpaceDN w:val="0"/>
        <w:adjustRightInd w:val="0"/>
        <w:ind w:left="1440" w:hanging="1440"/>
        <w:rPr>
          <w:color w:val="131313"/>
        </w:rPr>
      </w:pPr>
      <w:r>
        <w:rPr>
          <w:rFonts w:hint="eastAsia"/>
        </w:rPr>
        <w:t>May 2021</w:t>
      </w:r>
      <w:r>
        <w:rPr>
          <w:rFonts w:hint="eastAsia"/>
        </w:rPr>
        <w:tab/>
      </w:r>
      <w:r w:rsidR="00AF6491" w:rsidRPr="00AF6491">
        <w:rPr>
          <w:iCs/>
          <w:color w:val="131313"/>
        </w:rPr>
        <w:t xml:space="preserve">Rev. Edmund P. Joyce, </w:t>
      </w:r>
      <w:r w:rsidR="00AF6491" w:rsidRPr="00AF6491">
        <w:rPr>
          <w:color w:val="131313"/>
        </w:rPr>
        <w:t>C.S.C.</w:t>
      </w:r>
      <w:r w:rsidR="00AF6491">
        <w:rPr>
          <w:rFonts w:hint="eastAsia"/>
          <w:color w:val="131313"/>
        </w:rPr>
        <w:t xml:space="preserve"> </w:t>
      </w:r>
      <w:r w:rsidR="00AF6491" w:rsidRPr="00AF6491">
        <w:rPr>
          <w:iCs/>
          <w:color w:val="131313"/>
        </w:rPr>
        <w:t>Award for Excellence in Undergraduate Teaching</w:t>
      </w:r>
      <w:r w:rsidR="00AF6491">
        <w:rPr>
          <w:rFonts w:hint="eastAsia"/>
          <w:iCs/>
          <w:color w:val="131313"/>
        </w:rPr>
        <w:t>, University of Notre Dame.</w:t>
      </w:r>
    </w:p>
    <w:p w14:paraId="5BE9C54B" w14:textId="19136C53" w:rsidR="00D34CBE" w:rsidRDefault="008610A5" w:rsidP="003E3CC9">
      <w:r>
        <w:t>2006-2007</w:t>
      </w:r>
      <w:r w:rsidR="009C36ED">
        <w:tab/>
        <w:t xml:space="preserve">Favorite Instructor, </w:t>
      </w:r>
      <w:r w:rsidR="00D34CBE">
        <w:t>University of Wisconsin</w:t>
      </w:r>
      <w:r w:rsidR="00226662">
        <w:t>.</w:t>
      </w:r>
    </w:p>
    <w:p w14:paraId="3242B8A5" w14:textId="557168D8" w:rsidR="00D34CBE" w:rsidRDefault="009C36ED" w:rsidP="003E3CC9">
      <w:pPr>
        <w:ind w:left="1440" w:hanging="1440"/>
      </w:pPr>
      <w:r>
        <w:lastRenderedPageBreak/>
        <w:t>2007</w:t>
      </w:r>
      <w:r>
        <w:tab/>
      </w:r>
      <w:r w:rsidR="00D34CBE">
        <w:t>Honorable Mention Recognition for the excellence of scholarly and teaching achievements</w:t>
      </w:r>
      <w:r>
        <w:t>,</w:t>
      </w:r>
      <w:r w:rsidR="00D34CBE">
        <w:t xml:space="preserve"> The Woodrow Wilson National Fellowship Foundation</w:t>
      </w:r>
      <w:r w:rsidR="00226662">
        <w:t>.</w:t>
      </w:r>
    </w:p>
    <w:p w14:paraId="7D310F3A" w14:textId="77777777" w:rsidR="00D27E54" w:rsidRDefault="00D27E54" w:rsidP="003E3CC9">
      <w:pPr>
        <w:ind w:left="180" w:hanging="180"/>
      </w:pPr>
    </w:p>
    <w:p w14:paraId="7A6ECD97" w14:textId="77777777" w:rsidR="00C22EF0" w:rsidRDefault="00C22EF0" w:rsidP="003E3CC9">
      <w:pPr>
        <w:ind w:left="180" w:hanging="180"/>
      </w:pPr>
    </w:p>
    <w:p w14:paraId="5E2225FF" w14:textId="6D40A8A6" w:rsidR="00D27E54" w:rsidRDefault="00D27E54" w:rsidP="003E3CC9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PROFESSIONAL ORGANIZATION MEMBERSHIP</w:t>
      </w:r>
      <w:r w:rsidR="007C2B8B">
        <w:rPr>
          <w:b/>
          <w:u w:val="single"/>
        </w:rPr>
        <w:t>/SERVICE</w:t>
      </w:r>
      <w:r w:rsidR="00FA25DC">
        <w:rPr>
          <w:b/>
          <w:u w:val="single"/>
        </w:rPr>
        <w:t xml:space="preserve"> </w:t>
      </w:r>
      <w:r w:rsidR="007C2B8B">
        <w:rPr>
          <w:b/>
          <w:u w:val="single"/>
        </w:rPr>
        <w:t>(selected)</w:t>
      </w:r>
    </w:p>
    <w:p w14:paraId="49FDF910" w14:textId="24928F85" w:rsidR="00D27E54" w:rsidRDefault="00D27E54" w:rsidP="007C2B8B">
      <w:pPr>
        <w:autoSpaceDE w:val="0"/>
        <w:autoSpaceDN w:val="0"/>
        <w:adjustRightInd w:val="0"/>
        <w:ind w:left="180" w:hanging="180"/>
      </w:pPr>
      <w:r>
        <w:sym w:font="Symbol" w:char="F0B7"/>
      </w:r>
      <w:r>
        <w:t xml:space="preserve"> </w:t>
      </w:r>
      <w:r w:rsidR="007C2B8B">
        <w:t xml:space="preserve">The </w:t>
      </w:r>
      <w:r>
        <w:t>Chinese Language Teachers Associat</w:t>
      </w:r>
      <w:r w:rsidR="007C2B8B">
        <w:t xml:space="preserve">ion, </w:t>
      </w:r>
      <w:r w:rsidR="007C2B8B">
        <w:t>USA</w:t>
      </w:r>
      <w:r w:rsidR="005E3340">
        <w:t xml:space="preserve"> (CLTA)</w:t>
      </w:r>
      <w:r w:rsidR="00FA25DC">
        <w:t>,</w:t>
      </w:r>
      <w:r w:rsidR="007C2B8B">
        <w:t xml:space="preserve"> Board member since 2018, Steering Committee member and Vice President since 201</w:t>
      </w:r>
      <w:r w:rsidR="00162C07">
        <w:t xml:space="preserve">9; President </w:t>
      </w:r>
      <w:r w:rsidR="007C2B8B">
        <w:t>April 2021</w:t>
      </w:r>
      <w:r w:rsidR="00162C07">
        <w:t>-April 2022</w:t>
      </w:r>
      <w:r w:rsidR="007C2B8B">
        <w:t>.</w:t>
      </w:r>
    </w:p>
    <w:p w14:paraId="38664BA9" w14:textId="69C79EF5" w:rsidR="007C2B8B" w:rsidRDefault="00D27E54" w:rsidP="007C2B8B">
      <w:pPr>
        <w:autoSpaceDE w:val="0"/>
        <w:autoSpaceDN w:val="0"/>
        <w:adjustRightInd w:val="0"/>
        <w:ind w:left="180" w:hanging="180"/>
      </w:pPr>
      <w:r>
        <w:sym w:font="Symbol" w:char="F0B7"/>
      </w:r>
      <w:r>
        <w:t xml:space="preserve"> </w:t>
      </w:r>
      <w:r w:rsidR="007C2B8B">
        <w:rPr>
          <w:rFonts w:hint="eastAsia"/>
        </w:rPr>
        <w:t>International Archaeology and Historical Linguistics Society</w:t>
      </w:r>
      <w:r w:rsidR="00FA25DC">
        <w:t>,</w:t>
      </w:r>
      <w:r w:rsidR="007C2B8B">
        <w:rPr>
          <w:rFonts w:hint="eastAsia"/>
        </w:rPr>
        <w:t xml:space="preserve"> Executive Director and vice </w:t>
      </w:r>
      <w:r w:rsidR="007C2B8B">
        <w:t>president</w:t>
      </w:r>
      <w:r w:rsidR="007C2B8B">
        <w:rPr>
          <w:rFonts w:hint="eastAsia"/>
        </w:rPr>
        <w:t>; Director of Academic Committee</w:t>
      </w:r>
      <w:r w:rsidR="007C2B8B">
        <w:t xml:space="preserve"> since </w:t>
      </w:r>
      <w:r w:rsidR="007C2B8B">
        <w:t>2017.</w:t>
      </w:r>
    </w:p>
    <w:p w14:paraId="5C881A8A" w14:textId="7D27F09F" w:rsidR="00162C07" w:rsidRDefault="00162C07" w:rsidP="00162C07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  <w:ind w:left="180" w:hanging="180"/>
      </w:pPr>
      <w:r>
        <w:sym w:font="Symbol" w:char="F0B7"/>
      </w:r>
      <w:r>
        <w:t xml:space="preserve"> </w:t>
      </w:r>
      <w:r w:rsidR="00FA25DC">
        <w:t>Editorial b</w:t>
      </w:r>
      <w:r>
        <w:t>o</w:t>
      </w:r>
      <w:r w:rsidR="00FA25DC">
        <w:t>ard m</w:t>
      </w:r>
      <w:r>
        <w:t xml:space="preserve">ember of </w:t>
      </w:r>
      <w:r w:rsidRPr="00162C07">
        <w:rPr>
          <w:i/>
        </w:rPr>
        <w:t xml:space="preserve">Chinese as </w:t>
      </w:r>
      <w:r>
        <w:rPr>
          <w:i/>
        </w:rPr>
        <w:t xml:space="preserve">a </w:t>
      </w:r>
      <w:r w:rsidRPr="00162C07">
        <w:rPr>
          <w:i/>
        </w:rPr>
        <w:t>Second Language, The</w:t>
      </w:r>
      <w:r>
        <w:t xml:space="preserve"> </w:t>
      </w:r>
      <w:r w:rsidRPr="00342F10">
        <w:rPr>
          <w:i/>
        </w:rPr>
        <w:t>Journal of Chinese</w:t>
      </w:r>
      <w:r>
        <w:rPr>
          <w:i/>
        </w:rPr>
        <w:t xml:space="preserve"> Language Teachers Association, USA</w:t>
      </w:r>
      <w:r>
        <w:t>, 20</w:t>
      </w:r>
      <w:r>
        <w:t>2</w:t>
      </w:r>
      <w:r>
        <w:t>0-</w:t>
      </w:r>
      <w:r w:rsidR="008645B3">
        <w:t>2022</w:t>
      </w:r>
      <w:r>
        <w:t>.</w:t>
      </w:r>
    </w:p>
    <w:p w14:paraId="2D67315C" w14:textId="1271C564" w:rsidR="00162C07" w:rsidRPr="002356D0" w:rsidRDefault="00162C07" w:rsidP="00162C07">
      <w:pPr>
        <w:tabs>
          <w:tab w:val="left" w:pos="18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  <w:ind w:left="180" w:hanging="180"/>
      </w:pPr>
      <w:r>
        <w:sym w:font="Symbol" w:char="F0B7"/>
      </w:r>
      <w:r>
        <w:t xml:space="preserve"> Editor of the Special Colum of Teaching Chinese as a Second Language in USA, </w:t>
      </w:r>
      <w:r w:rsidRPr="00F80260">
        <w:rPr>
          <w:i/>
        </w:rPr>
        <w:t>Journal of</w:t>
      </w:r>
      <w:r w:rsidRPr="00F80260">
        <w:t xml:space="preserve"> </w:t>
      </w:r>
      <w:r w:rsidRPr="00F80260">
        <w:rPr>
          <w:i/>
        </w:rPr>
        <w:t>International Chinese Language Education</w:t>
      </w:r>
      <w:r>
        <w:rPr>
          <w:i/>
        </w:rPr>
        <w:t xml:space="preserve">, </w:t>
      </w:r>
      <w:r>
        <w:t>2010-2018.</w:t>
      </w:r>
    </w:p>
    <w:p w14:paraId="4D76AAED" w14:textId="3D98115B" w:rsidR="00162C07" w:rsidRDefault="00162C07" w:rsidP="00162C07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640"/>
        </w:tabs>
        <w:ind w:hanging="180"/>
      </w:pPr>
      <w:r>
        <w:tab/>
      </w:r>
      <w:r>
        <w:sym w:font="Symbol" w:char="F0B7"/>
      </w:r>
      <w:r>
        <w:t xml:space="preserve"> Editorial board member of </w:t>
      </w:r>
      <w:r w:rsidRPr="00342F10">
        <w:rPr>
          <w:i/>
        </w:rPr>
        <w:t>Journal of Global Education of Chinese</w:t>
      </w:r>
      <w:r>
        <w:t>, 2010-present.</w:t>
      </w:r>
    </w:p>
    <w:p w14:paraId="2F48A96A" w14:textId="049FC302" w:rsidR="00D27E54" w:rsidRDefault="007C2B8B" w:rsidP="007C2B8B">
      <w:pPr>
        <w:autoSpaceDE w:val="0"/>
        <w:autoSpaceDN w:val="0"/>
        <w:adjustRightInd w:val="0"/>
        <w:ind w:left="180" w:hanging="180"/>
      </w:pPr>
      <w:r>
        <w:sym w:font="Symbol" w:char="F0B7"/>
      </w:r>
      <w:r>
        <w:t xml:space="preserve"> </w:t>
      </w:r>
      <w:r w:rsidR="00D27E54">
        <w:t>International Association of Chinese Linguistics (life member)</w:t>
      </w:r>
      <w:r w:rsidR="00FA25DC">
        <w:t>.</w:t>
      </w:r>
    </w:p>
    <w:p w14:paraId="11980FBE" w14:textId="0008DC9A" w:rsidR="00D27E54" w:rsidRDefault="00D27E54" w:rsidP="003E3CC9">
      <w:pPr>
        <w:autoSpaceDE w:val="0"/>
        <w:autoSpaceDN w:val="0"/>
        <w:adjustRightInd w:val="0"/>
      </w:pPr>
      <w:r>
        <w:sym w:font="Symbol" w:char="F0B7"/>
      </w:r>
      <w:r>
        <w:t xml:space="preserve"> International Society for Chinese Language Teaching (life member)</w:t>
      </w:r>
      <w:r w:rsidR="00FA25DC">
        <w:t>.</w:t>
      </w:r>
    </w:p>
    <w:p w14:paraId="05DA333F" w14:textId="7052A3EA" w:rsidR="006D0F6C" w:rsidRDefault="006D0F6C" w:rsidP="003E3CC9">
      <w:pPr>
        <w:ind w:left="1890" w:hanging="1530"/>
      </w:pPr>
    </w:p>
    <w:sectPr w:rsidR="006D0F6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D20EA" w14:textId="77777777" w:rsidR="00FB3085" w:rsidRDefault="00FB3085" w:rsidP="00AA08F0">
      <w:r>
        <w:separator/>
      </w:r>
    </w:p>
  </w:endnote>
  <w:endnote w:type="continuationSeparator" w:id="0">
    <w:p w14:paraId="59554D20" w14:textId="77777777" w:rsidR="00FB3085" w:rsidRDefault="00FB3085" w:rsidP="00AA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86"/>
    <w:family w:val="script"/>
    <w:pitch w:val="variable"/>
    <w:sig w:usb0="80000003" w:usb1="080F0000" w:usb2="00000050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TSong">
    <w:panose1 w:val="02010600040101010101"/>
    <w:charset w:val="86"/>
    <w:family w:val="roman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8D5AD" w14:textId="77777777" w:rsidR="004C4E87" w:rsidRDefault="004C4E87" w:rsidP="00AA0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CA23C" w14:textId="77777777" w:rsidR="004C4E87" w:rsidRDefault="004C4E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BBD50" w14:textId="77777777" w:rsidR="004C4E87" w:rsidRDefault="004C4E87" w:rsidP="00AA0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2D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7575243" w14:textId="77777777" w:rsidR="004C4E87" w:rsidRDefault="004C4E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083A6" w14:textId="77777777" w:rsidR="00FB3085" w:rsidRDefault="00FB3085" w:rsidP="00AA08F0">
      <w:r>
        <w:separator/>
      </w:r>
    </w:p>
  </w:footnote>
  <w:footnote w:type="continuationSeparator" w:id="0">
    <w:p w14:paraId="147B8281" w14:textId="77777777" w:rsidR="00FB3085" w:rsidRDefault="00FB3085" w:rsidP="00AA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ED88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F"/>
    <w:multiLevelType w:val="multilevel"/>
    <w:tmpl w:val="0000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45B75"/>
    <w:multiLevelType w:val="hybridMultilevel"/>
    <w:tmpl w:val="3702D1D4"/>
    <w:lvl w:ilvl="0" w:tplc="E7AE9B7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89D"/>
    <w:multiLevelType w:val="hybridMultilevel"/>
    <w:tmpl w:val="90F0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87D6F"/>
    <w:multiLevelType w:val="hybridMultilevel"/>
    <w:tmpl w:val="C9F67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BE34C2"/>
    <w:multiLevelType w:val="hybridMultilevel"/>
    <w:tmpl w:val="4AAC19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7E0A2C0B"/>
    <w:multiLevelType w:val="hybridMultilevel"/>
    <w:tmpl w:val="0480FB9E"/>
    <w:lvl w:ilvl="0" w:tplc="BA62B53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58"/>
    <w:rsid w:val="0002057D"/>
    <w:rsid w:val="00020CC9"/>
    <w:rsid w:val="000241AB"/>
    <w:rsid w:val="00027071"/>
    <w:rsid w:val="00033A73"/>
    <w:rsid w:val="000404C9"/>
    <w:rsid w:val="00044CCB"/>
    <w:rsid w:val="0006419A"/>
    <w:rsid w:val="00077051"/>
    <w:rsid w:val="00086663"/>
    <w:rsid w:val="00090B8F"/>
    <w:rsid w:val="00092A89"/>
    <w:rsid w:val="00097A11"/>
    <w:rsid w:val="000A12E8"/>
    <w:rsid w:val="000B0024"/>
    <w:rsid w:val="000B13EF"/>
    <w:rsid w:val="000B1973"/>
    <w:rsid w:val="000B2BA9"/>
    <w:rsid w:val="000B3AB8"/>
    <w:rsid w:val="000B475C"/>
    <w:rsid w:val="000C0E50"/>
    <w:rsid w:val="000C2417"/>
    <w:rsid w:val="000C414D"/>
    <w:rsid w:val="000C55E7"/>
    <w:rsid w:val="000C6308"/>
    <w:rsid w:val="000C661D"/>
    <w:rsid w:val="000D3591"/>
    <w:rsid w:val="000D37C5"/>
    <w:rsid w:val="000D3CF7"/>
    <w:rsid w:val="000F1CEE"/>
    <w:rsid w:val="000F73E4"/>
    <w:rsid w:val="00101A79"/>
    <w:rsid w:val="001077F8"/>
    <w:rsid w:val="00114D86"/>
    <w:rsid w:val="00121412"/>
    <w:rsid w:val="001217DC"/>
    <w:rsid w:val="00122D52"/>
    <w:rsid w:val="0013089A"/>
    <w:rsid w:val="001344DD"/>
    <w:rsid w:val="001433BC"/>
    <w:rsid w:val="001510F2"/>
    <w:rsid w:val="00154BBE"/>
    <w:rsid w:val="001613BB"/>
    <w:rsid w:val="00162C07"/>
    <w:rsid w:val="00171116"/>
    <w:rsid w:val="00172A27"/>
    <w:rsid w:val="00182DF4"/>
    <w:rsid w:val="00186816"/>
    <w:rsid w:val="0019066A"/>
    <w:rsid w:val="001C462B"/>
    <w:rsid w:val="001D0CC8"/>
    <w:rsid w:val="001D3525"/>
    <w:rsid w:val="001D54BF"/>
    <w:rsid w:val="001F0CBD"/>
    <w:rsid w:val="001F52D0"/>
    <w:rsid w:val="001F5D2C"/>
    <w:rsid w:val="001F7FCE"/>
    <w:rsid w:val="00204017"/>
    <w:rsid w:val="0020514B"/>
    <w:rsid w:val="00205A94"/>
    <w:rsid w:val="002104BA"/>
    <w:rsid w:val="00213D98"/>
    <w:rsid w:val="002158AE"/>
    <w:rsid w:val="00217C28"/>
    <w:rsid w:val="0022349B"/>
    <w:rsid w:val="00226662"/>
    <w:rsid w:val="00226BD4"/>
    <w:rsid w:val="002356D0"/>
    <w:rsid w:val="002360AE"/>
    <w:rsid w:val="00240050"/>
    <w:rsid w:val="002439E5"/>
    <w:rsid w:val="00244B73"/>
    <w:rsid w:val="00246B82"/>
    <w:rsid w:val="0025630D"/>
    <w:rsid w:val="00256A43"/>
    <w:rsid w:val="00260DCA"/>
    <w:rsid w:val="00273C05"/>
    <w:rsid w:val="0029091B"/>
    <w:rsid w:val="00293F05"/>
    <w:rsid w:val="0029555E"/>
    <w:rsid w:val="002B1240"/>
    <w:rsid w:val="002B2D58"/>
    <w:rsid w:val="002B4FE8"/>
    <w:rsid w:val="002C1389"/>
    <w:rsid w:val="002D1067"/>
    <w:rsid w:val="002D1A41"/>
    <w:rsid w:val="002E0982"/>
    <w:rsid w:val="002F1926"/>
    <w:rsid w:val="00300121"/>
    <w:rsid w:val="00301CCA"/>
    <w:rsid w:val="00303A87"/>
    <w:rsid w:val="00306029"/>
    <w:rsid w:val="00310AEF"/>
    <w:rsid w:val="00311E52"/>
    <w:rsid w:val="00312003"/>
    <w:rsid w:val="00330861"/>
    <w:rsid w:val="00341380"/>
    <w:rsid w:val="00342F10"/>
    <w:rsid w:val="003451A6"/>
    <w:rsid w:val="00366D0C"/>
    <w:rsid w:val="003671E4"/>
    <w:rsid w:val="003729D1"/>
    <w:rsid w:val="00373228"/>
    <w:rsid w:val="003736A0"/>
    <w:rsid w:val="00384082"/>
    <w:rsid w:val="00387E4F"/>
    <w:rsid w:val="003B4A43"/>
    <w:rsid w:val="003B77F2"/>
    <w:rsid w:val="003C0FD3"/>
    <w:rsid w:val="003C41FF"/>
    <w:rsid w:val="003D5500"/>
    <w:rsid w:val="003E3CC9"/>
    <w:rsid w:val="003F0398"/>
    <w:rsid w:val="003F3B26"/>
    <w:rsid w:val="003F7E4E"/>
    <w:rsid w:val="00415F71"/>
    <w:rsid w:val="00424045"/>
    <w:rsid w:val="0043131D"/>
    <w:rsid w:val="004317E6"/>
    <w:rsid w:val="00431B91"/>
    <w:rsid w:val="00433034"/>
    <w:rsid w:val="00441BD8"/>
    <w:rsid w:val="00441BDC"/>
    <w:rsid w:val="0044576D"/>
    <w:rsid w:val="004511E3"/>
    <w:rsid w:val="0045290E"/>
    <w:rsid w:val="004541D7"/>
    <w:rsid w:val="00454E2F"/>
    <w:rsid w:val="004646B6"/>
    <w:rsid w:val="0046642D"/>
    <w:rsid w:val="00471084"/>
    <w:rsid w:val="00490E69"/>
    <w:rsid w:val="00493F20"/>
    <w:rsid w:val="004A4A4E"/>
    <w:rsid w:val="004A653F"/>
    <w:rsid w:val="004B37A1"/>
    <w:rsid w:val="004C4E87"/>
    <w:rsid w:val="004D6045"/>
    <w:rsid w:val="004E014E"/>
    <w:rsid w:val="004E3A1B"/>
    <w:rsid w:val="004E49DB"/>
    <w:rsid w:val="004E6AD4"/>
    <w:rsid w:val="004F5740"/>
    <w:rsid w:val="0050192E"/>
    <w:rsid w:val="00501AFD"/>
    <w:rsid w:val="00520136"/>
    <w:rsid w:val="005307B7"/>
    <w:rsid w:val="0053128D"/>
    <w:rsid w:val="00534520"/>
    <w:rsid w:val="00545DD5"/>
    <w:rsid w:val="0054614D"/>
    <w:rsid w:val="005507D7"/>
    <w:rsid w:val="00562A57"/>
    <w:rsid w:val="00567077"/>
    <w:rsid w:val="00567E58"/>
    <w:rsid w:val="005752F6"/>
    <w:rsid w:val="0058500D"/>
    <w:rsid w:val="00590592"/>
    <w:rsid w:val="005A17FA"/>
    <w:rsid w:val="005B2594"/>
    <w:rsid w:val="005C6A37"/>
    <w:rsid w:val="005C6D24"/>
    <w:rsid w:val="005D00C7"/>
    <w:rsid w:val="005D5BB6"/>
    <w:rsid w:val="005E0540"/>
    <w:rsid w:val="005E06F1"/>
    <w:rsid w:val="005E3340"/>
    <w:rsid w:val="005E6006"/>
    <w:rsid w:val="005F3071"/>
    <w:rsid w:val="005F5745"/>
    <w:rsid w:val="005F676D"/>
    <w:rsid w:val="005F6A76"/>
    <w:rsid w:val="00601B99"/>
    <w:rsid w:val="00611690"/>
    <w:rsid w:val="00621552"/>
    <w:rsid w:val="00623471"/>
    <w:rsid w:val="00631598"/>
    <w:rsid w:val="006341C9"/>
    <w:rsid w:val="0065404B"/>
    <w:rsid w:val="00664C52"/>
    <w:rsid w:val="006A4CDA"/>
    <w:rsid w:val="006B218A"/>
    <w:rsid w:val="006B43AF"/>
    <w:rsid w:val="006C521B"/>
    <w:rsid w:val="006D0F6C"/>
    <w:rsid w:val="006F2DAA"/>
    <w:rsid w:val="006F31AB"/>
    <w:rsid w:val="006F4034"/>
    <w:rsid w:val="006F5A5A"/>
    <w:rsid w:val="006F62BB"/>
    <w:rsid w:val="006F6D78"/>
    <w:rsid w:val="007010C2"/>
    <w:rsid w:val="007051B3"/>
    <w:rsid w:val="007143DA"/>
    <w:rsid w:val="00722329"/>
    <w:rsid w:val="007320B9"/>
    <w:rsid w:val="0073483E"/>
    <w:rsid w:val="007434AF"/>
    <w:rsid w:val="007438EC"/>
    <w:rsid w:val="00757FAB"/>
    <w:rsid w:val="007617E7"/>
    <w:rsid w:val="007628D5"/>
    <w:rsid w:val="00762EAA"/>
    <w:rsid w:val="0077579D"/>
    <w:rsid w:val="00790B37"/>
    <w:rsid w:val="00796EA7"/>
    <w:rsid w:val="007B347C"/>
    <w:rsid w:val="007B3694"/>
    <w:rsid w:val="007C14B2"/>
    <w:rsid w:val="007C2B8B"/>
    <w:rsid w:val="007D480B"/>
    <w:rsid w:val="007E0FC7"/>
    <w:rsid w:val="007E43CF"/>
    <w:rsid w:val="007E5E9E"/>
    <w:rsid w:val="00800CDB"/>
    <w:rsid w:val="00804841"/>
    <w:rsid w:val="00806BBC"/>
    <w:rsid w:val="00831373"/>
    <w:rsid w:val="008339C2"/>
    <w:rsid w:val="00836704"/>
    <w:rsid w:val="00846006"/>
    <w:rsid w:val="00851C8C"/>
    <w:rsid w:val="00853B3C"/>
    <w:rsid w:val="00854420"/>
    <w:rsid w:val="008610A5"/>
    <w:rsid w:val="0086276D"/>
    <w:rsid w:val="008645B3"/>
    <w:rsid w:val="00865CB8"/>
    <w:rsid w:val="0086731F"/>
    <w:rsid w:val="0088106A"/>
    <w:rsid w:val="00891A66"/>
    <w:rsid w:val="008B5A1F"/>
    <w:rsid w:val="008B62AA"/>
    <w:rsid w:val="008D3E44"/>
    <w:rsid w:val="008E1821"/>
    <w:rsid w:val="008F30D8"/>
    <w:rsid w:val="008F4AED"/>
    <w:rsid w:val="008F6464"/>
    <w:rsid w:val="00900A94"/>
    <w:rsid w:val="0091183F"/>
    <w:rsid w:val="009154FF"/>
    <w:rsid w:val="0092248F"/>
    <w:rsid w:val="009261BF"/>
    <w:rsid w:val="00932275"/>
    <w:rsid w:val="0093260A"/>
    <w:rsid w:val="00933CB5"/>
    <w:rsid w:val="00937263"/>
    <w:rsid w:val="009458BA"/>
    <w:rsid w:val="00946EDD"/>
    <w:rsid w:val="00950B98"/>
    <w:rsid w:val="00952E33"/>
    <w:rsid w:val="00957C1E"/>
    <w:rsid w:val="00961285"/>
    <w:rsid w:val="00985E00"/>
    <w:rsid w:val="0099139E"/>
    <w:rsid w:val="00992543"/>
    <w:rsid w:val="009A004E"/>
    <w:rsid w:val="009C36ED"/>
    <w:rsid w:val="009C6962"/>
    <w:rsid w:val="009D7B90"/>
    <w:rsid w:val="009E46D9"/>
    <w:rsid w:val="009F5B79"/>
    <w:rsid w:val="00A0437A"/>
    <w:rsid w:val="00A10056"/>
    <w:rsid w:val="00A137AA"/>
    <w:rsid w:val="00A27C13"/>
    <w:rsid w:val="00A30ADB"/>
    <w:rsid w:val="00A42389"/>
    <w:rsid w:val="00A423CB"/>
    <w:rsid w:val="00A4537B"/>
    <w:rsid w:val="00A47986"/>
    <w:rsid w:val="00A559D4"/>
    <w:rsid w:val="00A56169"/>
    <w:rsid w:val="00A61A15"/>
    <w:rsid w:val="00A6780A"/>
    <w:rsid w:val="00A71DF3"/>
    <w:rsid w:val="00A74D11"/>
    <w:rsid w:val="00A771BC"/>
    <w:rsid w:val="00A80456"/>
    <w:rsid w:val="00A81035"/>
    <w:rsid w:val="00A87A40"/>
    <w:rsid w:val="00A97544"/>
    <w:rsid w:val="00AA08F0"/>
    <w:rsid w:val="00AC574C"/>
    <w:rsid w:val="00AE0FF4"/>
    <w:rsid w:val="00AF4326"/>
    <w:rsid w:val="00AF6491"/>
    <w:rsid w:val="00B141CE"/>
    <w:rsid w:val="00B210C1"/>
    <w:rsid w:val="00B25A0B"/>
    <w:rsid w:val="00B3578D"/>
    <w:rsid w:val="00B3725C"/>
    <w:rsid w:val="00B37AFE"/>
    <w:rsid w:val="00B51687"/>
    <w:rsid w:val="00B610AE"/>
    <w:rsid w:val="00B76167"/>
    <w:rsid w:val="00B8750F"/>
    <w:rsid w:val="00B90DAC"/>
    <w:rsid w:val="00B919B5"/>
    <w:rsid w:val="00B95E5F"/>
    <w:rsid w:val="00B976EB"/>
    <w:rsid w:val="00BA34AC"/>
    <w:rsid w:val="00BA4F41"/>
    <w:rsid w:val="00BB027F"/>
    <w:rsid w:val="00BB6BF6"/>
    <w:rsid w:val="00BD4DB3"/>
    <w:rsid w:val="00BD78CA"/>
    <w:rsid w:val="00BE3A79"/>
    <w:rsid w:val="00BE77BB"/>
    <w:rsid w:val="00BF1224"/>
    <w:rsid w:val="00C012B4"/>
    <w:rsid w:val="00C13DA0"/>
    <w:rsid w:val="00C15882"/>
    <w:rsid w:val="00C22AD0"/>
    <w:rsid w:val="00C22EF0"/>
    <w:rsid w:val="00C2415F"/>
    <w:rsid w:val="00C24CEB"/>
    <w:rsid w:val="00C318A0"/>
    <w:rsid w:val="00C53FAE"/>
    <w:rsid w:val="00C60DC3"/>
    <w:rsid w:val="00C70295"/>
    <w:rsid w:val="00C80918"/>
    <w:rsid w:val="00C8445C"/>
    <w:rsid w:val="00C95045"/>
    <w:rsid w:val="00CA5839"/>
    <w:rsid w:val="00CB0AAA"/>
    <w:rsid w:val="00CB30C9"/>
    <w:rsid w:val="00CB4143"/>
    <w:rsid w:val="00CD2207"/>
    <w:rsid w:val="00CD28BE"/>
    <w:rsid w:val="00CD5C2F"/>
    <w:rsid w:val="00CE0A67"/>
    <w:rsid w:val="00CE6AD4"/>
    <w:rsid w:val="00D00527"/>
    <w:rsid w:val="00D040D8"/>
    <w:rsid w:val="00D0597E"/>
    <w:rsid w:val="00D27E54"/>
    <w:rsid w:val="00D33D17"/>
    <w:rsid w:val="00D34CBE"/>
    <w:rsid w:val="00D357F7"/>
    <w:rsid w:val="00D408BF"/>
    <w:rsid w:val="00D530E5"/>
    <w:rsid w:val="00D6111A"/>
    <w:rsid w:val="00D649EC"/>
    <w:rsid w:val="00D65160"/>
    <w:rsid w:val="00D7437F"/>
    <w:rsid w:val="00D83874"/>
    <w:rsid w:val="00D84B5E"/>
    <w:rsid w:val="00D9249B"/>
    <w:rsid w:val="00DB15F2"/>
    <w:rsid w:val="00DB6507"/>
    <w:rsid w:val="00DC46AA"/>
    <w:rsid w:val="00DD344D"/>
    <w:rsid w:val="00DD3979"/>
    <w:rsid w:val="00DE172B"/>
    <w:rsid w:val="00DF0E28"/>
    <w:rsid w:val="00DF221A"/>
    <w:rsid w:val="00DF335E"/>
    <w:rsid w:val="00E06155"/>
    <w:rsid w:val="00E06ECA"/>
    <w:rsid w:val="00E16859"/>
    <w:rsid w:val="00E26B34"/>
    <w:rsid w:val="00E315E5"/>
    <w:rsid w:val="00E51D61"/>
    <w:rsid w:val="00E708DC"/>
    <w:rsid w:val="00E72ECA"/>
    <w:rsid w:val="00E77844"/>
    <w:rsid w:val="00E878C1"/>
    <w:rsid w:val="00E90B04"/>
    <w:rsid w:val="00E92444"/>
    <w:rsid w:val="00E9799B"/>
    <w:rsid w:val="00EA2597"/>
    <w:rsid w:val="00EA3140"/>
    <w:rsid w:val="00EB607E"/>
    <w:rsid w:val="00EC4B09"/>
    <w:rsid w:val="00EC68A9"/>
    <w:rsid w:val="00ED0086"/>
    <w:rsid w:val="00ED1706"/>
    <w:rsid w:val="00ED5D32"/>
    <w:rsid w:val="00EE364D"/>
    <w:rsid w:val="00EE6884"/>
    <w:rsid w:val="00EE6EED"/>
    <w:rsid w:val="00F02F56"/>
    <w:rsid w:val="00F03D9B"/>
    <w:rsid w:val="00F03EE1"/>
    <w:rsid w:val="00F11C3D"/>
    <w:rsid w:val="00F1308E"/>
    <w:rsid w:val="00F139A3"/>
    <w:rsid w:val="00F16521"/>
    <w:rsid w:val="00F20DCD"/>
    <w:rsid w:val="00F2277B"/>
    <w:rsid w:val="00F22911"/>
    <w:rsid w:val="00F22B03"/>
    <w:rsid w:val="00F22E5B"/>
    <w:rsid w:val="00F529A4"/>
    <w:rsid w:val="00F66A39"/>
    <w:rsid w:val="00F706E6"/>
    <w:rsid w:val="00F73700"/>
    <w:rsid w:val="00F76BD1"/>
    <w:rsid w:val="00F80260"/>
    <w:rsid w:val="00F95E14"/>
    <w:rsid w:val="00FA1372"/>
    <w:rsid w:val="00FA25DC"/>
    <w:rsid w:val="00FB3085"/>
    <w:rsid w:val="00FB4E97"/>
    <w:rsid w:val="00FB7E2D"/>
    <w:rsid w:val="00FC10B0"/>
    <w:rsid w:val="00FC3556"/>
    <w:rsid w:val="00FC4CDF"/>
    <w:rsid w:val="00FD7A0E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219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5D32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  <w:u w:val="single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Cs w:val="20"/>
      <w:u w:val="single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left="7920" w:hanging="720"/>
    </w:pPr>
    <w:rPr>
      <w:sz w:val="20"/>
      <w:szCs w:val="20"/>
      <w:lang w:eastAsia="zh-T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eastAsia="zh-TW"/>
    </w:rPr>
  </w:style>
  <w:style w:type="paragraph" w:styleId="BodyText">
    <w:name w:val="Body Text"/>
    <w:basedOn w:val="Normal"/>
    <w:pPr>
      <w:spacing w:after="120"/>
    </w:pPr>
    <w:rPr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6D0F6C"/>
    <w:pPr>
      <w:spacing w:line="360" w:lineRule="auto"/>
      <w:ind w:left="720" w:firstLine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cpt">
    <w:name w:val="rcpt"/>
    <w:basedOn w:val="DefaultParagraphFont"/>
    <w:rsid w:val="006D0F6C"/>
  </w:style>
  <w:style w:type="paragraph" w:customStyle="1" w:styleId="Default">
    <w:name w:val="Default"/>
    <w:rsid w:val="009A00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D1A4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08F0"/>
    <w:pPr>
      <w:tabs>
        <w:tab w:val="center" w:pos="4320"/>
        <w:tab w:val="right" w:pos="8640"/>
      </w:tabs>
    </w:pPr>
    <w:rPr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A08F0"/>
    <w:rPr>
      <w:sz w:val="24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AA08F0"/>
  </w:style>
  <w:style w:type="paragraph" w:customStyle="1" w:styleId="NoSpacing1">
    <w:name w:val="No Spacing1"/>
    <w:uiPriority w:val="1"/>
    <w:qFormat/>
    <w:rsid w:val="00312003"/>
    <w:rPr>
      <w:rFonts w:ascii="Calibri" w:hAnsi="Calibri" w:cs="Microsoft Himalaya"/>
      <w:sz w:val="22"/>
      <w:szCs w:val="22"/>
      <w:lang w:eastAsia="zh-CN"/>
    </w:rPr>
  </w:style>
  <w:style w:type="paragraph" w:customStyle="1" w:styleId="p1">
    <w:name w:val="p1"/>
    <w:basedOn w:val="Normal"/>
    <w:rsid w:val="000C414D"/>
    <w:rPr>
      <w:sz w:val="17"/>
      <w:szCs w:val="17"/>
    </w:rPr>
  </w:style>
  <w:style w:type="character" w:customStyle="1" w:styleId="apple-converted-space">
    <w:name w:val="apple-converted-space"/>
    <w:basedOn w:val="DefaultParagraphFont"/>
    <w:rsid w:val="000C414D"/>
  </w:style>
  <w:style w:type="paragraph" w:customStyle="1" w:styleId="p2">
    <w:name w:val="p2"/>
    <w:basedOn w:val="Normal"/>
    <w:rsid w:val="00A74D11"/>
    <w:rPr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F73700"/>
    <w:rPr>
      <w:b/>
      <w:sz w:val="24"/>
      <w:u w:val="single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zhu8@nd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D5B6-9DED-D346-9D54-34FD8D9D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1190</Words>
  <Characters>6784</Characters>
  <Application>Microsoft Macintosh Word</Application>
  <DocSecurity>0</DocSecurity>
  <PresentationFormat/>
  <Lines>56</Lines>
  <Paragraphs>15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Yongping Zhu</vt:lpstr>
    </vt:vector>
  </TitlesOfParts>
  <Company>University of Minnesota</Company>
  <LinksUpToDate>false</LinksUpToDate>
  <CharactersWithSpaces>7959</CharactersWithSpaces>
  <SharedDoc>false</SharedDoc>
  <HLinks>
    <vt:vector size="6" baseType="variant">
      <vt:variant>
        <vt:i4>720965</vt:i4>
      </vt:variant>
      <vt:variant>
        <vt:i4>0</vt:i4>
      </vt:variant>
      <vt:variant>
        <vt:i4>0</vt:i4>
      </vt:variant>
      <vt:variant>
        <vt:i4>5</vt:i4>
      </vt:variant>
      <vt:variant>
        <vt:lpwstr>mailto:yzhu@olemiss.edu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Yongping Zhu</dc:title>
  <dc:subject/>
  <dc:creator>Chinese Department</dc:creator>
  <cp:keywords/>
  <cp:lastModifiedBy>Microsoft Office User</cp:lastModifiedBy>
  <cp:revision>15</cp:revision>
  <cp:lastPrinted>2021-08-11T15:23:00Z</cp:lastPrinted>
  <dcterms:created xsi:type="dcterms:W3CDTF">2021-11-19T14:45:00Z</dcterms:created>
  <dcterms:modified xsi:type="dcterms:W3CDTF">2021-11-19T16:27:00Z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